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27D29">
      <w:pPr>
        <w:pStyle w:val="1"/>
        <w:divId w:val="118384218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Прика</w:t>
      </w:r>
      <w:r>
        <w:rPr>
          <w:rFonts w:ascii="Georgia" w:eastAsia="Times New Roman" w:hAnsi="Georgia"/>
        </w:rPr>
        <w:t>з</w:t>
      </w:r>
    </w:p>
    <w:p w:rsidR="00000000" w:rsidRDefault="00C27D29">
      <w:pPr>
        <w:pStyle w:val="2"/>
        <w:divId w:val="118384218"/>
        <w:rPr>
          <w:rFonts w:ascii="Georgia" w:eastAsia="Times New Roman" w:hAnsi="Georgia"/>
        </w:rPr>
      </w:pPr>
      <w:r>
        <w:rPr>
          <w:rStyle w:val="doctextviewtypehighlight"/>
          <w:rFonts w:ascii="Georgia" w:eastAsia="Times New Roman" w:hAnsi="Georgia"/>
        </w:rPr>
        <w:t>Об утверждении</w:t>
      </w:r>
      <w:r>
        <w:rPr>
          <w:rStyle w:val="matches"/>
          <w:rFonts w:ascii="Georgia" w:eastAsia="Times New Roman" w:hAnsi="Georgia"/>
        </w:rPr>
        <w:t xml:space="preserve"> Порядка</w:t>
      </w:r>
      <w:r>
        <w:rPr>
          <w:rStyle w:val="doctextviewtypehighlight"/>
          <w:rFonts w:ascii="Georgia" w:eastAsia="Times New Roman" w:hAnsi="Georgia"/>
        </w:rPr>
        <w:t xml:space="preserve"> заполнения, учета и</w:t>
      </w:r>
      <w:r>
        <w:rPr>
          <w:rStyle w:val="matches"/>
          <w:rFonts w:ascii="Georgia" w:eastAsia="Times New Roman" w:hAnsi="Georgia"/>
        </w:rPr>
        <w:t xml:space="preserve"> выдачи аттестатов</w:t>
      </w:r>
      <w:r>
        <w:rPr>
          <w:rStyle w:val="doctextviewtypehighlight"/>
          <w:rFonts w:ascii="Georgia" w:eastAsia="Times New Roman" w:hAnsi="Georgia"/>
        </w:rPr>
        <w:t xml:space="preserve"> об основном общем и среднем общем образовании и их дубликатов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4" w:anchor="/document/99/902389617/XA00MCK2NR/" w:history="1">
        <w:r>
          <w:rPr>
            <w:rStyle w:val="a4"/>
            <w:rFonts w:ascii="Georgia" w:hAnsi="Georgia"/>
          </w:rPr>
          <w:t>частью 4 статьи 60 Федерального закона от 29 декабря 2012 года № 273-ФЗ "Об образовании в Российской Федерации"</w:t>
        </w:r>
      </w:hyperlink>
      <w:r>
        <w:rPr>
          <w:rFonts w:ascii="Georgia" w:hAnsi="Georgia"/>
        </w:rPr>
        <w:t xml:space="preserve"> (Собрание законодательства Российской Федерации, 2012, № 53, ст.7598; 2013, № 19, ст.2326; № 23, ст.2878; № 27, ст.3462; № 30, ст.4036; № 48, ст</w:t>
      </w:r>
      <w:r>
        <w:rPr>
          <w:rFonts w:ascii="Georgia" w:hAnsi="Georgia"/>
        </w:rPr>
        <w:t>.6165; 2014, № 6, ст.562, ст.566) и</w:t>
      </w:r>
      <w:r>
        <w:rPr>
          <w:rFonts w:ascii="Georgia" w:hAnsi="Georgia"/>
        </w:rPr>
        <w:t xml:space="preserve"> </w:t>
      </w:r>
      <w:hyperlink r:id="rId5" w:anchor="/document/99/499024581/XA00MBK2NE/" w:history="1">
        <w:r>
          <w:rPr>
            <w:rStyle w:val="a4"/>
            <w:rFonts w:ascii="Georgia" w:hAnsi="Georgia"/>
          </w:rPr>
          <w:t>подпунктом 5.2.39 Положения о Министерстве образования и науки Российской Федерации</w:t>
        </w:r>
      </w:hyperlink>
      <w:r>
        <w:rPr>
          <w:rFonts w:ascii="Georgia" w:hAnsi="Georgia"/>
        </w:rPr>
        <w:t>, утвержденного</w:t>
      </w:r>
      <w:r>
        <w:rPr>
          <w:rFonts w:ascii="Georgia" w:hAnsi="Georgia"/>
        </w:rPr>
        <w:t xml:space="preserve"> </w:t>
      </w:r>
      <w:hyperlink r:id="rId6" w:anchor="/document/99/499024581/XA00M1S2LR/" w:history="1">
        <w:r>
          <w:rPr>
            <w:rStyle w:val="a4"/>
            <w:rFonts w:ascii="Georgia" w:hAnsi="Georgia"/>
          </w:rPr>
          <w:t>постановлением Правительства Российской Федерации от 3 июня 2013 года № 466</w:t>
        </w:r>
      </w:hyperlink>
      <w:r>
        <w:rPr>
          <w:rFonts w:ascii="Georgia" w:hAnsi="Georgia"/>
        </w:rPr>
        <w:t xml:space="preserve"> (Собрание законодательства Российской Федерации, 2013, № 23, ст.2923; № 33, ст.4386; № 37, ст.4702; 2014, № 2, ст.126; № 6, ст.582),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приказ</w:t>
      </w:r>
      <w:r>
        <w:rPr>
          <w:rFonts w:ascii="Georgia" w:hAnsi="Georgia"/>
        </w:rPr>
        <w:t>ываю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 xml:space="preserve">1. Утвердить прилагаемый </w:t>
      </w:r>
      <w:hyperlink r:id="rId7" w:anchor="/document/99/499078599/XA00LUO2M6/" w:tgtFrame="_self" w:history="1">
        <w:r>
          <w:rPr>
            <w:rStyle w:val="matches"/>
            <w:rFonts w:ascii="Georgia" w:hAnsi="Georgia"/>
            <w:color w:val="0000FF"/>
            <w:u w:val="single"/>
          </w:rPr>
          <w:t>Порядок</w:t>
        </w:r>
        <w:r>
          <w:rPr>
            <w:rStyle w:val="a4"/>
            <w:rFonts w:ascii="Georgia" w:hAnsi="Georgia"/>
          </w:rPr>
          <w:t xml:space="preserve"> заполнения, учета и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выдачи аттестатов</w:t>
        </w:r>
        <w:r>
          <w:rPr>
            <w:rStyle w:val="a4"/>
            <w:rFonts w:ascii="Georgia" w:hAnsi="Georgia"/>
          </w:rPr>
          <w:t xml:space="preserve"> об основном общем и среднем общем образовании и их дубликатов</w:t>
        </w:r>
      </w:hyperlink>
      <w:r>
        <w:rPr>
          <w:rFonts w:ascii="Georgia" w:hAnsi="Georgia"/>
        </w:rPr>
        <w:t>.    </w:t>
      </w:r>
      <w:r>
        <w:rPr>
          <w:rFonts w:ascii="Georgia" w:hAnsi="Georgia"/>
        </w:rPr>
        <w:t> 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2. Признать утративш</w:t>
      </w:r>
      <w:r>
        <w:rPr>
          <w:rFonts w:ascii="Georgia" w:hAnsi="Georgia"/>
        </w:rPr>
        <w:t>им силу</w:t>
      </w:r>
      <w:r>
        <w:rPr>
          <w:rFonts w:ascii="Georgia" w:hAnsi="Georgia"/>
        </w:rPr>
        <w:t xml:space="preserve"> </w:t>
      </w:r>
      <w:hyperlink r:id="rId8" w:anchor="/document/99/902265906/XA00M6G2N3/" w:history="1">
        <w:r>
          <w:rPr>
            <w:rStyle w:val="a4"/>
            <w:rFonts w:ascii="Georgia" w:hAnsi="Georgia"/>
          </w:rPr>
          <w:t>приказ Министерства образования и науки Российской Федерации от 28 февраля 2011 года № 224 "Об утверждении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 выдачи</w:t>
        </w:r>
        <w:r>
          <w:rPr>
            <w:rStyle w:val="a4"/>
            <w:rFonts w:ascii="Georgia" w:hAnsi="Georgia"/>
          </w:rPr>
          <w:t xml:space="preserve"> документов государственного образца об основно</w:t>
        </w:r>
        <w:r>
          <w:rPr>
            <w:rStyle w:val="a4"/>
            <w:rFonts w:ascii="Georgia" w:hAnsi="Georgia"/>
          </w:rPr>
          <w:t>м общем и среднем (полном) общем образовании, заполнения, хранения и учета соответствующих бланков документов"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11 марта 2011 года, регистрационный № 20081)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divId w:val="786385439"/>
        <w:rPr>
          <w:rFonts w:ascii="Georgia" w:hAnsi="Georgia"/>
        </w:rPr>
      </w:pPr>
      <w:r>
        <w:rPr>
          <w:rFonts w:ascii="Georgia" w:hAnsi="Georgia"/>
        </w:rPr>
        <w:t>Министр</w:t>
      </w:r>
      <w:r>
        <w:rPr>
          <w:rFonts w:ascii="Georgia" w:hAnsi="Georgia"/>
        </w:rPr>
        <w:br/>
      </w:r>
      <w:r>
        <w:rPr>
          <w:rFonts w:ascii="Georgia" w:hAnsi="Georgia"/>
        </w:rPr>
        <w:t>Д.Ливано</w:t>
      </w:r>
      <w:r>
        <w:rPr>
          <w:rFonts w:ascii="Georgia" w:hAnsi="Georgia"/>
        </w:rPr>
        <w:t>в</w:t>
      </w:r>
    </w:p>
    <w:p w:rsidR="00000000" w:rsidRDefault="00C27D29">
      <w:pPr>
        <w:spacing w:after="223"/>
        <w:jc w:val="both"/>
        <w:divId w:val="701636696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Зарегистрировано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в Ми</w:t>
      </w:r>
      <w:r>
        <w:rPr>
          <w:rFonts w:ascii="Helvetica" w:hAnsi="Helvetica" w:cs="Helvetica"/>
          <w:sz w:val="20"/>
          <w:szCs w:val="20"/>
        </w:rPr>
        <w:t>нистерстве юстиции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3 марта 2014 года,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регистрационный № 3147</w:t>
      </w:r>
      <w:r>
        <w:rPr>
          <w:rFonts w:ascii="Helvetica" w:hAnsi="Helvetica" w:cs="Helvetica"/>
          <w:sz w:val="20"/>
          <w:szCs w:val="20"/>
        </w:rPr>
        <w:t>2</w:t>
      </w:r>
    </w:p>
    <w:p w:rsidR="00000000" w:rsidRDefault="00C27D29">
      <w:pPr>
        <w:pStyle w:val="align-right"/>
        <w:divId w:val="1648165136"/>
        <w:rPr>
          <w:rFonts w:ascii="Georgia" w:hAnsi="Georgia"/>
        </w:rPr>
      </w:pPr>
      <w:r>
        <w:rPr>
          <w:rFonts w:ascii="Georgia" w:hAnsi="Georgia"/>
        </w:rPr>
        <w:t>Приложени</w:t>
      </w:r>
      <w:r>
        <w:rPr>
          <w:rFonts w:ascii="Georgia" w:hAnsi="Georgia"/>
        </w:rPr>
        <w:t>е</w:t>
      </w:r>
    </w:p>
    <w:p w:rsidR="00000000" w:rsidRDefault="00C27D29">
      <w:pPr>
        <w:divId w:val="1924146982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Приложение. </w:t>
      </w:r>
      <w:r>
        <w:rPr>
          <w:rStyle w:val="matches"/>
          <w:rFonts w:ascii="Georgia" w:eastAsia="Times New Roman" w:hAnsi="Georgia"/>
        </w:rPr>
        <w:t>Порядок</w:t>
      </w:r>
      <w:r>
        <w:rPr>
          <w:rStyle w:val="docsupplement-name"/>
          <w:rFonts w:ascii="Georgia" w:eastAsia="Times New Roman" w:hAnsi="Georgia"/>
        </w:rPr>
        <w:t xml:space="preserve"> заполнения, учета и</w:t>
      </w:r>
      <w:r>
        <w:rPr>
          <w:rStyle w:val="matches"/>
          <w:rFonts w:ascii="Georgia" w:eastAsia="Times New Roman" w:hAnsi="Georgia"/>
        </w:rPr>
        <w:t xml:space="preserve"> выдачи аттестатов</w:t>
      </w:r>
      <w:r>
        <w:rPr>
          <w:rStyle w:val="docsupplement-name"/>
          <w:rFonts w:ascii="Georgia" w:eastAsia="Times New Roman" w:hAnsi="Georgia"/>
        </w:rPr>
        <w:t xml:space="preserve"> об основном общем и среднем общем образовании и их дубликато</w:t>
      </w:r>
      <w:r>
        <w:rPr>
          <w:rStyle w:val="docsupplement-name"/>
          <w:rFonts w:ascii="Georgia" w:eastAsia="Times New Roman" w:hAnsi="Georgia"/>
        </w:rPr>
        <w:t>в</w:t>
      </w:r>
    </w:p>
    <w:p w:rsidR="00000000" w:rsidRDefault="00C27D29">
      <w:pPr>
        <w:divId w:val="201557118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положени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1.</w:t>
      </w:r>
      <w:r>
        <w:rPr>
          <w:rStyle w:val="matches"/>
          <w:rFonts w:ascii="Georgia" w:hAnsi="Georgia"/>
        </w:rPr>
        <w:t xml:space="preserve"> Порядок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заполнения, учета и</w:t>
      </w:r>
      <w:r>
        <w:rPr>
          <w:rStyle w:val="matches"/>
          <w:rFonts w:ascii="Georgia" w:hAnsi="Georgia"/>
        </w:rPr>
        <w:t xml:space="preserve"> выдачи аттестатов</w:t>
      </w:r>
      <w:r>
        <w:rPr>
          <w:rFonts w:ascii="Georgia" w:hAnsi="Georgia"/>
        </w:rPr>
        <w:t xml:space="preserve"> об основном общем и среднем общем образовании и их дубликатов (далее -</w:t>
      </w:r>
      <w:r>
        <w:rPr>
          <w:rStyle w:val="matches"/>
          <w:rFonts w:ascii="Georgia" w:hAnsi="Georgia"/>
        </w:rPr>
        <w:t xml:space="preserve"> Порядок</w:t>
      </w:r>
      <w:r>
        <w:rPr>
          <w:rFonts w:ascii="Georgia" w:hAnsi="Georgia"/>
        </w:rPr>
        <w:t>) устанавливает требования к заполнению и учету</w:t>
      </w:r>
      <w:r>
        <w:rPr>
          <w:rStyle w:val="matches"/>
          <w:rFonts w:ascii="Georgia" w:hAnsi="Georgia"/>
        </w:rPr>
        <w:t xml:space="preserve"> аттестатов</w:t>
      </w:r>
      <w:r>
        <w:rPr>
          <w:rFonts w:ascii="Georgia" w:hAnsi="Georgia"/>
        </w:rPr>
        <w:t xml:space="preserve"> об основном общем и среднем общем образовании (далее -</w:t>
      </w:r>
      <w:r>
        <w:rPr>
          <w:rStyle w:val="matches"/>
          <w:rFonts w:ascii="Georgia" w:hAnsi="Georgia"/>
        </w:rPr>
        <w:t xml:space="preserve"> аттестаты</w:t>
      </w:r>
      <w:r>
        <w:rPr>
          <w:rFonts w:ascii="Georgia" w:hAnsi="Georgia"/>
        </w:rPr>
        <w:t>) и их дубликатов</w:t>
      </w:r>
      <w:r>
        <w:rPr>
          <w:rFonts w:ascii="Georgia" w:hAnsi="Georgia"/>
        </w:rPr>
        <w:t>, а также правила</w:t>
      </w:r>
      <w:r>
        <w:rPr>
          <w:rStyle w:val="matches"/>
          <w:rFonts w:ascii="Georgia" w:hAnsi="Georgia"/>
        </w:rPr>
        <w:t xml:space="preserve"> выдачи аттестатов</w:t>
      </w:r>
      <w:r>
        <w:rPr>
          <w:rFonts w:ascii="Georgia" w:hAnsi="Georgia"/>
        </w:rPr>
        <w:t xml:space="preserve"> и их дубликатов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2.</w:t>
      </w:r>
      <w:r>
        <w:rPr>
          <w:rStyle w:val="matches"/>
          <w:rFonts w:ascii="Georgia" w:hAnsi="Georgia"/>
        </w:rPr>
        <w:t xml:space="preserve"> Аттестаты выдаются</w:t>
      </w:r>
      <w:r>
        <w:rPr>
          <w:rFonts w:ascii="Georgia" w:hAnsi="Georgia"/>
        </w:rPr>
        <w:t xml:space="preserve"> организациями,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</w:t>
      </w:r>
      <w:r>
        <w:rPr>
          <w:rFonts w:ascii="Georgia" w:hAnsi="Georgia"/>
        </w:rPr>
        <w:t>.</w:t>
      </w:r>
    </w:p>
    <w:p w:rsidR="00000000" w:rsidRDefault="00C27D29">
      <w:pPr>
        <w:divId w:val="110241126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lastRenderedPageBreak/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Заполне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ние бланков</w:t>
      </w:r>
      <w:r>
        <w:rPr>
          <w:rStyle w:val="matches"/>
          <w:rFonts w:ascii="Helvetica" w:eastAsia="Times New Roman" w:hAnsi="Helvetica" w:cs="Helvetica"/>
          <w:sz w:val="27"/>
          <w:szCs w:val="27"/>
        </w:rPr>
        <w:t xml:space="preserve"> аттестатов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и приложений к 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3. Бланки титула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приложения к нему (далее вместе - бланки) заполняются на русском языке с помощью печатных устройств электронной вычислительной техники шрифтом Times New Roman черного цвета размера 11п </w:t>
      </w:r>
      <w:r>
        <w:rPr>
          <w:rFonts w:ascii="Georgia" w:hAnsi="Georgia"/>
        </w:rPr>
        <w:t>(если в соответствующих пунктах настоящего</w:t>
      </w:r>
      <w:r>
        <w:rPr>
          <w:rStyle w:val="matches"/>
          <w:rFonts w:ascii="Georgia" w:hAnsi="Georgia"/>
        </w:rPr>
        <w:t xml:space="preserve"> Порядка</w:t>
      </w:r>
      <w:r>
        <w:rPr>
          <w:rFonts w:ascii="Georgia" w:hAnsi="Georgia"/>
        </w:rPr>
        <w:t xml:space="preserve"> не указано иное) с одинарным межстрочным интервалом, в том числе с использованием компьютерного модуля заполнения</w:t>
      </w:r>
      <w:r>
        <w:rPr>
          <w:rStyle w:val="matches"/>
          <w:rFonts w:ascii="Georgia" w:hAnsi="Georgia"/>
        </w:rPr>
        <w:t xml:space="preserve"> аттестатов</w:t>
      </w:r>
      <w:r>
        <w:rPr>
          <w:rFonts w:ascii="Georgia" w:hAnsi="Georgia"/>
        </w:rPr>
        <w:t xml:space="preserve"> и приложений к ним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Бланки могут быть также оформлены на иностранном языке в</w:t>
      </w:r>
      <w:r>
        <w:rPr>
          <w:rStyle w:val="matches"/>
          <w:rFonts w:ascii="Georgia" w:hAnsi="Georgia"/>
        </w:rPr>
        <w:t xml:space="preserve"> пор</w:t>
      </w:r>
      <w:r>
        <w:rPr>
          <w:rStyle w:val="matches"/>
          <w:rFonts w:ascii="Georgia" w:hAnsi="Georgia"/>
        </w:rPr>
        <w:t>ядке</w:t>
      </w:r>
      <w:r>
        <w:rPr>
          <w:rFonts w:ascii="Georgia" w:hAnsi="Georgia"/>
        </w:rPr>
        <w:t>, установленном организацией, осуществляющей образовательную деятельность</w:t>
      </w:r>
      <w:r>
        <w:rPr>
          <w:rFonts w:ascii="Georgia" w:hAnsi="Georgia"/>
          <w:noProof/>
        </w:rPr>
        <w:drawing>
          <wp:inline distT="0" distB="0" distL="0" distR="0">
            <wp:extent cx="85725" cy="219075"/>
            <wp:effectExtent l="19050" t="0" r="9525" b="0"/>
            <wp:docPr id="1" name="Рисунок 1" descr="C:\system\content\image\22\1\574142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system\content\image\22\1\574142\"/>
                    <pic:cNvPicPr>
                      <a:picLocks noChangeAspect="1" noChangeArrowheads="1"/>
                    </pic:cNvPicPr>
                  </pic:nvPicPr>
                  <pic:blipFill>
                    <a:blip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C27D29">
      <w:pPr>
        <w:divId w:val="200273370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85725" cy="219075"/>
            <wp:effectExtent l="19050" t="0" r="9525" b="0"/>
            <wp:docPr id="2" name="Рисунок 2" descr="C:\system\content\image\22\1\574142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system\content\image\22\1\574142\"/>
                    <pic:cNvPicPr>
                      <a:picLocks noChangeAspect="1" noChangeArrowheads="1"/>
                    </pic:cNvPicPr>
                  </pic:nvPicPr>
                  <pic:blipFill>
                    <a:blip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0" w:anchor="/document/99/902389617/XA00MBG2NL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2 статьи 60 Фе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дерального закона от 29 декабря 2012 года № 273-ФЗ "Об образовании в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(Собрание законодательства Российской Федерации, 2012, № 53, ст.7598; 2013, № 19, ст.2326; № 23, ст.2878; № 27, ст.3462; № 30, ст.4036; № 48, ст.6165; 2014, № 6, ст.562, ст.566).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4. При заполнении бланка титула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4.1. В левой части оборотной сторо</w:t>
      </w:r>
      <w:r>
        <w:rPr>
          <w:rFonts w:ascii="Georgia" w:hAnsi="Georgia"/>
        </w:rPr>
        <w:t>ны бланка титула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после строки, содержащей надпись "Дата</w:t>
      </w:r>
      <w:r>
        <w:rPr>
          <w:rStyle w:val="matches"/>
          <w:rFonts w:ascii="Georgia" w:hAnsi="Georgia"/>
        </w:rPr>
        <w:t xml:space="preserve"> выдачи</w:t>
      </w:r>
      <w:r>
        <w:rPr>
          <w:rFonts w:ascii="Georgia" w:hAnsi="Georgia"/>
        </w:rPr>
        <w:t>", на отдельной строке с выравниванием по центру указывается дата</w:t>
      </w:r>
      <w:r>
        <w:rPr>
          <w:rStyle w:val="matches"/>
          <w:rFonts w:ascii="Georgia" w:hAnsi="Georgia"/>
        </w:rPr>
        <w:t xml:space="preserve"> выдачи аттестата</w:t>
      </w:r>
      <w:r>
        <w:rPr>
          <w:rFonts w:ascii="Georgia" w:hAnsi="Georgia"/>
        </w:rPr>
        <w:t xml:space="preserve"> с указанием числа (арабскими цифрами), месяца (прописью в родительном падеже) и года (четырехзначное </w:t>
      </w:r>
      <w:r>
        <w:rPr>
          <w:rFonts w:ascii="Georgia" w:hAnsi="Georgia"/>
        </w:rPr>
        <w:t>число арабскими цифрами, слово "года")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4.2. В правой части оборотной стороны бланка титула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указываются следующие сведения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а) после строки, содержащей надпись "Настоящий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свидетельствует о том, что", с выравниванием по центру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на отдель</w:t>
      </w:r>
      <w:r>
        <w:rPr>
          <w:rFonts w:ascii="Georgia" w:hAnsi="Georgia"/>
        </w:rPr>
        <w:t>ной строке (при необходимости - в несколько строк) - фамилия выпускника (в именительном падеже), размер шрифта может быть увеличен не более чем до 20п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на отдельной строке (при необходимости - в несколько строк) - имя и отчество (при наличии) выпускника (</w:t>
      </w:r>
      <w:r>
        <w:rPr>
          <w:rFonts w:ascii="Georgia" w:hAnsi="Georgia"/>
        </w:rPr>
        <w:t>в именительном падеже), размер шрифта может быть увеличен не более чем до 20п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Фамилия, имя и отчество (при наличии) выпускника указываются полностью в соответствии с документом, удостоверяющим его личность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б) в строке, содержащей надпись "в году окончил</w:t>
      </w:r>
      <w:r>
        <w:rPr>
          <w:rFonts w:ascii="Georgia" w:hAnsi="Georgia"/>
        </w:rPr>
        <w:t>(а)", после предлога "в" - год окончания организации, осуществляющей образовательную деятельность (четырехзначное число арабскими цифрами)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в) после строки, содержащей надпись "в году окончил(а)", на отдельной строке (при необходимости - в несколько строк)</w:t>
      </w:r>
      <w:r>
        <w:rPr>
          <w:rFonts w:ascii="Georgia" w:hAnsi="Georgia"/>
        </w:rPr>
        <w:t xml:space="preserve"> - полное официальное наименование организации, осуществляющей образовательную деятельность (в винительном падеже),</w:t>
      </w:r>
      <w:r>
        <w:rPr>
          <w:rStyle w:val="matches"/>
          <w:rFonts w:ascii="Georgia" w:hAnsi="Georgia"/>
        </w:rPr>
        <w:t xml:space="preserve"> выдавшей аттестат</w:t>
      </w:r>
      <w:r>
        <w:rPr>
          <w:rFonts w:ascii="Georgia" w:hAnsi="Georgia"/>
        </w:rPr>
        <w:t>, в соответствии с ее уставом, для загранучреждений Министерства иностранных дел Российской Федерации, имеющих в своей стру</w:t>
      </w:r>
      <w:r>
        <w:rPr>
          <w:rFonts w:ascii="Georgia" w:hAnsi="Georgia"/>
        </w:rPr>
        <w:t xml:space="preserve">ктуре специализированное структурное образовательное подразделение, - полное официальное наименование такого подразделения (в винительном падеже), указанное в положении о нем, для образовательных организаций, </w:t>
      </w:r>
      <w:r>
        <w:rPr>
          <w:rFonts w:ascii="Georgia" w:hAnsi="Georgia"/>
        </w:rPr>
        <w:lastRenderedPageBreak/>
        <w:t xml:space="preserve">созданных в уголовно-исполнительной системе, - </w:t>
      </w:r>
      <w:r>
        <w:rPr>
          <w:rFonts w:ascii="Georgia" w:hAnsi="Georgia"/>
        </w:rPr>
        <w:t>наименование такого учреждения (в винительном падеже),</w:t>
      </w:r>
      <w:r>
        <w:rPr>
          <w:rStyle w:val="matches"/>
          <w:rFonts w:ascii="Georgia" w:hAnsi="Georgia"/>
        </w:rPr>
        <w:t xml:space="preserve"> выдавшего аттестат</w:t>
      </w:r>
      <w:r>
        <w:rPr>
          <w:rFonts w:ascii="Georgia" w:hAnsi="Georgia"/>
        </w:rPr>
        <w:t>, без указания на принадлежность этой образовательной организации к уголовно-исполнительной системе, для специальных учебно-воспитательных учреждений для обучающихся с девиантным (общ</w:t>
      </w:r>
      <w:r>
        <w:rPr>
          <w:rFonts w:ascii="Georgia" w:hAnsi="Georgia"/>
        </w:rPr>
        <w:t>ественно опасным) поведением - наименование такого учреждения (в винительном падеже),</w:t>
      </w:r>
      <w:r>
        <w:rPr>
          <w:rStyle w:val="matches"/>
          <w:rFonts w:ascii="Georgia" w:hAnsi="Georgia"/>
        </w:rPr>
        <w:t xml:space="preserve"> выдавшего аттестат</w:t>
      </w:r>
      <w:r>
        <w:rPr>
          <w:rFonts w:ascii="Georgia" w:hAnsi="Georgia"/>
        </w:rPr>
        <w:t>, без указания следующих слов его специального наименования "с девиантным (общественно опасным) поведением"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 xml:space="preserve">на отдельной строке (при необходимости - в </w:t>
      </w:r>
      <w:r>
        <w:rPr>
          <w:rFonts w:ascii="Georgia" w:hAnsi="Georgia"/>
        </w:rPr>
        <w:t xml:space="preserve">несколько строк) - название места нахождения организации, осуществляющей образовательную деятельность, в том числе населенного пункта, муниципального образования, субъекта Российской Федерации (в случае если полное наименование организации, осуществляющей </w:t>
      </w:r>
      <w:r>
        <w:rPr>
          <w:rFonts w:ascii="Georgia" w:hAnsi="Georgia"/>
        </w:rPr>
        <w:t>образовательную деятельность, содержит информацию о местонахождении организации (поселок (село, деревня), район, область (республика, край), то название населенного пункта во избежание дублирования не пишется)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недостатке выделенного поля в наименован</w:t>
      </w:r>
      <w:r>
        <w:rPr>
          <w:rFonts w:ascii="Georgia" w:hAnsi="Georgia"/>
        </w:rPr>
        <w:t>ии организации, осуществляющей образовательную деятельность, а также названии ее места нахождения допускается написание установленных сокращенных наименований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г) после строк, содержащих надпись "Руководитель организации, осуществляющей образовательную дея</w:t>
      </w:r>
      <w:r>
        <w:rPr>
          <w:rFonts w:ascii="Georgia" w:hAnsi="Georgia"/>
        </w:rPr>
        <w:t>тельность", на отдельной строке - подпись руководителя организации, осуществляющей образовательную деятельность, с последующей ее расшифровкой: фамилия и инициалы в именительном падеже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5. При заполнении бланка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об основном общем/ сре</w:t>
      </w:r>
      <w:r>
        <w:rPr>
          <w:rFonts w:ascii="Georgia" w:hAnsi="Georgia"/>
        </w:rPr>
        <w:t>днем общем образовании (далее - бланк приложения)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5.1. В правой части лицевой стороны бланка приложения указываются с выравниванием по центру следующие сведения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а) после строк, содержащих надпись "к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об основном общем образовании" ("к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о среднем общем образовании") на отдельной строке - нумерация бланка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б) после строки, содержащей нумерацию бланка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на отдельной строке (при необходимости - в несколько строк) - фамилия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на отдельной строке (при необходимости - в неск</w:t>
      </w:r>
      <w:r>
        <w:rPr>
          <w:rFonts w:ascii="Georgia" w:hAnsi="Georgia"/>
        </w:rPr>
        <w:t>олько строк) - имя и отчество (при наличии) выпускника (в именительном падеже)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в) после строки, содержащей надпись "Дата рождения", на отдельной строке - дата рождения выпускника с указанием числа (арабскими цифрами), месяца (прописью в родительном падеже) и года (четырехзначное число арабскими цифрами, слово "года")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5.2. В левой ча</w:t>
      </w:r>
      <w:r>
        <w:rPr>
          <w:rFonts w:ascii="Georgia" w:hAnsi="Georgia"/>
        </w:rPr>
        <w:t>сти лицевой стороны бланка приложения указываются следующие сведения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а) после строки, содержащей надпись "Дополнительные сведения", на отдельных строках с выравниванием по левому краю (размер шрифта может быть уменьшен не более чем до 9п) - наименования у</w:t>
      </w:r>
      <w:r>
        <w:rPr>
          <w:rFonts w:ascii="Georgia" w:hAnsi="Georgia"/>
        </w:rPr>
        <w:t xml:space="preserve">чебных курсов, предметов, дисциплин, изученных выпускником в объеме менее 64 часов за два учебных года, в том числе </w:t>
      </w:r>
      <w:r>
        <w:rPr>
          <w:rFonts w:ascii="Georgia" w:hAnsi="Georgia"/>
        </w:rPr>
        <w:lastRenderedPageBreak/>
        <w:t>в рамках платных дополнительных образовательных услуг, оказываемых организацией, осуществляющей образовательную деятельность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Наименования </w:t>
      </w:r>
      <w:r>
        <w:rPr>
          <w:rFonts w:ascii="Georgia" w:hAnsi="Georgia"/>
        </w:rPr>
        <w:t>учебных курсов, предметов, дисциплин записываются на отдельных строках с прописной (заглавной) буквы, без порядковой нумерации, в именительном падеже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Последовательность указания дополнительных сведений определяется организацией, осуществляющей образовате</w:t>
      </w:r>
      <w:r>
        <w:rPr>
          <w:rFonts w:ascii="Georgia" w:hAnsi="Georgia"/>
        </w:rPr>
        <w:t>льную деятельность, самостоятельно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б) после строки, содержащей надпись "Дата</w:t>
      </w:r>
      <w:r>
        <w:rPr>
          <w:rStyle w:val="matches"/>
          <w:rFonts w:ascii="Georgia" w:hAnsi="Georgia"/>
        </w:rPr>
        <w:t xml:space="preserve"> выдачи</w:t>
      </w:r>
      <w:r>
        <w:rPr>
          <w:rFonts w:ascii="Georgia" w:hAnsi="Georgia"/>
        </w:rPr>
        <w:t>", на отдельной строке с выравниванием по центру - дата</w:t>
      </w:r>
      <w:r>
        <w:rPr>
          <w:rStyle w:val="matches"/>
          <w:rFonts w:ascii="Georgia" w:hAnsi="Georgia"/>
        </w:rPr>
        <w:t xml:space="preserve"> выдачи</w:t>
      </w:r>
      <w:r>
        <w:rPr>
          <w:rFonts w:ascii="Georgia" w:hAnsi="Georgia"/>
        </w:rPr>
        <w:t xml:space="preserve"> приложения с указанием числа (арабскими цифрами), месяца (прописью в родительном падеже) и года (четырехзначн</w:t>
      </w:r>
      <w:r>
        <w:rPr>
          <w:rFonts w:ascii="Georgia" w:hAnsi="Georgia"/>
        </w:rPr>
        <w:t>ое число арабскими цифрами, слово "года")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в) в строке, содержащей надпись "осуществляющей образовательную деятельность", - фамилия и инициалы руководителя организации, осуществляющей образовательную деятельность, с выравниванием вправо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5.3. В левой и пра</w:t>
      </w:r>
      <w:r>
        <w:rPr>
          <w:rFonts w:ascii="Georgia" w:hAnsi="Georgia"/>
        </w:rPr>
        <w:t>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а) в графе "Наименование учебных предметов" на отдельных строках с выравниванием по левому краю - наим</w:t>
      </w:r>
      <w:r>
        <w:rPr>
          <w:rFonts w:ascii="Georgia" w:hAnsi="Georgia"/>
        </w:rPr>
        <w:t>енования учебных предметов в соответствии с учебным планом образовательной программы соответствующего уровня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названия учебных предметов записываются с прописной (заглавной) буквы, без порядковой нумерации, в именительном падеже со следующими допустимыми </w:t>
      </w:r>
      <w:r>
        <w:rPr>
          <w:rFonts w:ascii="Georgia" w:hAnsi="Georgia"/>
        </w:rPr>
        <w:t>сокращениями и аббревиатурой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Информатика и ИКТ - Информатика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Физическая культура - Физкультура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Мировая художественная культура - МХК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Изобразительное искусство - ИЗО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Основы безопасности жизнедеятельности - ОБЖ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Допускается уточнение "Русская" лит</w:t>
      </w:r>
      <w:r>
        <w:rPr>
          <w:rFonts w:ascii="Georgia" w:hAnsi="Georgia"/>
        </w:rPr>
        <w:t>ература в случае, если выпускник окончил организацию, осуществляющую образовательную деятельность, с обучением на родном (нерусском) языке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Названия учебных предметов "Родной язык", "Родная литература", "Иностранный язык", "Второй иностранный язык" уточня</w:t>
      </w:r>
      <w:r>
        <w:rPr>
          <w:rFonts w:ascii="Georgia" w:hAnsi="Georgia"/>
        </w:rPr>
        <w:t xml:space="preserve">ются записью (в скобках), указывающей, какой родной или иностранный язык изучался выпускником. При этом допускается сокращение слова в соответствии с правилами русской орфографии (английский - (англ.), французский - (франц.); при необходимости допускается </w:t>
      </w:r>
      <w:r>
        <w:rPr>
          <w:rFonts w:ascii="Georgia" w:hAnsi="Georgia"/>
        </w:rPr>
        <w:t>перенос записи на следующую строку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lastRenderedPageBreak/>
        <w:t>б) в графе "Итоговая отметка" на отдельных строках, соответствующих указанным в графе "Наименование учебных предметов" учебным предметам, с выравниванием по левому краю - итоговые отметки выпускника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 каждому учебному</w:t>
      </w:r>
      <w:r>
        <w:rPr>
          <w:rFonts w:ascii="Georgia" w:hAnsi="Georgia"/>
        </w:rPr>
        <w:t xml:space="preserve"> предмету инвариантной части базисного учебного плана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 каждому учебному предмету вариативной части учебного плана организации, осуществляющей образовательную деятельность, изучавшемуся выпускником, в случае если на его изучение отводилось по учебному п</w:t>
      </w:r>
      <w:r>
        <w:rPr>
          <w:rFonts w:ascii="Georgia" w:hAnsi="Georgia"/>
        </w:rPr>
        <w:t>лану организации, осуществляющей образовательную деятельность, не менее 64 часов за два учебных года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 учебным предметам, изучение которых завершилось до 9 класса (изобразительное искусство, музыка и другие)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Итоговые отметки за 9 класс по русскому язы</w:t>
      </w:r>
      <w:r>
        <w:rPr>
          <w:rFonts w:ascii="Georgia" w:hAnsi="Georgia"/>
        </w:rPr>
        <w:t>ку, математике и двум учебным предметам, сдаваемым по выбору обучающегося, определяются как среднее арифметическое годовой и экзаменационной отметок выпускника и выставляются в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целыми числами в соответствии с правилами математического округления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Итоговые отметки за 9 класс по другим учебным предметам выставляются на основе годовой отметки выпускника за 9 класс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Итоговые отметки за 11 класс определяются как среднее арифметическое полугодовых и годовых отметок обучающегося за каждый год обучения п</w:t>
      </w:r>
      <w:r>
        <w:rPr>
          <w:rFonts w:ascii="Georgia" w:hAnsi="Georgia"/>
        </w:rPr>
        <w:t>о образовательной программе среднего общего образования и выставляются в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целыми числами в соответствии с правилами математического округления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Выпускникам, освоившим основные образовательные программы основного общего и среднего общего образовани</w:t>
      </w:r>
      <w:r>
        <w:rPr>
          <w:rFonts w:ascii="Georgia" w:hAnsi="Georgia"/>
        </w:rPr>
        <w:t>я в формах семейного образования, самообразования либо обучавшимся по не имеющей государственной аккредитации образовательной программе, прошедшим экстерном государственную итоговую аттестацию в организации, осуществляющей образовательную деятельность, реа</w:t>
      </w:r>
      <w:r>
        <w:rPr>
          <w:rFonts w:ascii="Georgia" w:hAnsi="Georgia"/>
        </w:rPr>
        <w:t>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удовлетворительные результаты, в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выставляются отметки, полученные ими на промежуточной аттестации, проводимой орган</w:t>
      </w:r>
      <w:r>
        <w:rPr>
          <w:rFonts w:ascii="Georgia" w:hAnsi="Georgia"/>
        </w:rPr>
        <w:t>изацией, осуществляющей образовательную деятельность, по всем учебным предметам инвариантной части базисного учебного плана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Итоговые отметки проставляются арабскими цифрами и в скобках - словами. При этом возможно сокращение слова в соответствии с правил</w:t>
      </w:r>
      <w:r>
        <w:rPr>
          <w:rFonts w:ascii="Georgia" w:hAnsi="Georgia"/>
        </w:rPr>
        <w:t>ами русской орфографии (удовлетворительно - удовл.)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Записи "зачтено", "не изучал" не допускаются. На незаполненных строках приложения ставится "Z"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6. Форма получения образования в</w:t>
      </w:r>
      <w:r>
        <w:rPr>
          <w:rStyle w:val="matches"/>
          <w:rFonts w:ascii="Georgia" w:hAnsi="Georgia"/>
        </w:rPr>
        <w:t xml:space="preserve"> аттестатах</w:t>
      </w:r>
      <w:r>
        <w:rPr>
          <w:rFonts w:ascii="Georgia" w:hAnsi="Georgia"/>
        </w:rPr>
        <w:t xml:space="preserve"> и приложениях к ним не указывается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lastRenderedPageBreak/>
        <w:t>7. Подписи руководителя орг</w:t>
      </w:r>
      <w:r>
        <w:rPr>
          <w:rFonts w:ascii="Georgia" w:hAnsi="Georgia"/>
        </w:rPr>
        <w:t>анизации, осуществляющей образовательную деятельность, проставляются чернилами, пастой или тушью черного, синего или фиолетового цветов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Подписи руководителя организации, осуществляющей образовательную деятельность, на</w:t>
      </w:r>
      <w:r>
        <w:rPr>
          <w:rStyle w:val="matches"/>
          <w:rFonts w:ascii="Georgia" w:hAnsi="Georgia"/>
        </w:rPr>
        <w:t xml:space="preserve"> аттестате</w:t>
      </w:r>
      <w:r>
        <w:rPr>
          <w:rFonts w:ascii="Georgia" w:hAnsi="Georgia"/>
        </w:rPr>
        <w:t xml:space="preserve"> и приложении к нему должны</w:t>
      </w:r>
      <w:r>
        <w:rPr>
          <w:rFonts w:ascii="Georgia" w:hAnsi="Georgia"/>
        </w:rPr>
        <w:t xml:space="preserve"> быть идентичными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Подписание документов факсимильной подписью не допускается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Style w:val="matches"/>
          <w:rFonts w:ascii="Georgia" w:hAnsi="Georgia"/>
        </w:rPr>
        <w:t>Аттестат</w:t>
      </w:r>
      <w:r>
        <w:rPr>
          <w:rFonts w:ascii="Georgia" w:hAnsi="Georgia"/>
        </w:rPr>
        <w:t xml:space="preserve"> и приложение к нему могут быть подписаны исполняющим обязанности руководителя организации, осуществляющей образовательную деятельность, или лицом, уполномоченным руко</w:t>
      </w:r>
      <w:r>
        <w:rPr>
          <w:rFonts w:ascii="Georgia" w:hAnsi="Georgia"/>
        </w:rPr>
        <w:t>водителем на основании соответствующего приказа. При этом перед надписью "Руководитель" указывается символ "/" (косая черта)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8. Заполненные бланки заверяются печатью организации, осуществляющей образовательную деятельность. Печать проставляется на отведен</w:t>
      </w:r>
      <w:r>
        <w:rPr>
          <w:rFonts w:ascii="Georgia" w:hAnsi="Georgia"/>
        </w:rPr>
        <w:t>ном для нее месте. Оттиск печати должен быть ясным, четким и легко читаемым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9. Бланки после их заполнения тщательно проверяются на точность и безошибочность внесенных в них записей. Не допускаются подчистки, пропуски строк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Бланки, заполненные с ошибками</w:t>
      </w:r>
      <w:r>
        <w:rPr>
          <w:rFonts w:ascii="Georgia" w:hAnsi="Georgia"/>
        </w:rPr>
        <w:t xml:space="preserve"> или имеющие иные дефекты, внесенные при заполнении, считаются испорченными при заполнении и подлежат замене. Испорченные при заполнении бланки уничтожаются в установленном</w:t>
      </w:r>
      <w:r>
        <w:rPr>
          <w:rStyle w:val="matches"/>
          <w:rFonts w:ascii="Georgia" w:hAnsi="Georgia"/>
        </w:rPr>
        <w:t xml:space="preserve"> порядке</w:t>
      </w:r>
      <w:r>
        <w:rPr>
          <w:rFonts w:ascii="Georgia" w:hAnsi="Georgia"/>
        </w:rPr>
        <w:t>.</w:t>
      </w:r>
    </w:p>
    <w:p w:rsidR="00000000" w:rsidRDefault="00C27D29">
      <w:pPr>
        <w:divId w:val="42816579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Заполнение дубликатов</w:t>
      </w:r>
      <w:r>
        <w:rPr>
          <w:rStyle w:val="matches"/>
          <w:rFonts w:ascii="Helvetica" w:eastAsia="Times New Roman" w:hAnsi="Helvetica" w:cs="Helvetica"/>
          <w:sz w:val="27"/>
          <w:szCs w:val="27"/>
        </w:rPr>
        <w:t xml:space="preserve"> аттестатов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и приложений к 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10. Дубликаты</w:t>
      </w:r>
      <w:r>
        <w:rPr>
          <w:rStyle w:val="matches"/>
          <w:rFonts w:ascii="Georgia" w:hAnsi="Georgia"/>
        </w:rPr>
        <w:t xml:space="preserve"> атт</w:t>
      </w:r>
      <w:r>
        <w:rPr>
          <w:rStyle w:val="matches"/>
          <w:rFonts w:ascii="Georgia" w:hAnsi="Georgia"/>
        </w:rPr>
        <w:t>естата</w:t>
      </w:r>
      <w:r>
        <w:rPr>
          <w:rFonts w:ascii="Georgia" w:hAnsi="Georgia"/>
        </w:rPr>
        <w:t xml:space="preserve"> и приложения к нему (далее - дубликат) заполняются в соответствии с </w:t>
      </w:r>
      <w:hyperlink r:id="rId11" w:anchor="/document/99/499078599/XA00M3A2MS/" w:tgtFrame="_self" w:history="1">
        <w:r>
          <w:rPr>
            <w:rStyle w:val="a4"/>
            <w:rFonts w:ascii="Georgia" w:hAnsi="Georgia"/>
          </w:rPr>
          <w:t>пунктами 3</w:t>
        </w:r>
      </w:hyperlink>
      <w:r>
        <w:rPr>
          <w:rFonts w:ascii="Georgia" w:hAnsi="Georgia"/>
        </w:rPr>
        <w:t>-</w:t>
      </w:r>
      <w:hyperlink r:id="rId12" w:anchor="/document/99/499078599/XA00M7U2MN/" w:tgtFrame="_self" w:history="1">
        <w:r>
          <w:rPr>
            <w:rStyle w:val="a4"/>
            <w:rFonts w:ascii="Georgia" w:hAnsi="Georgia"/>
          </w:rPr>
          <w:t>9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11. При заполнении дубликатов на бланках титула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приложения к нему справа в верхнем углу указывается слово "ДУБЛИКАТ"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12. В дублика</w:t>
      </w:r>
      <w:r>
        <w:rPr>
          <w:rFonts w:ascii="Georgia" w:hAnsi="Georgia"/>
        </w:rPr>
        <w:t>те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после фамилии, имени, отчества (при наличии) выпускника указываются год окончания и наименование в соответствии с </w:t>
      </w:r>
      <w:hyperlink r:id="rId13" w:anchor="/document/99/499078599/XA00M7G2MM/" w:tgtFrame="_self" w:history="1">
        <w:r>
          <w:rPr>
            <w:rStyle w:val="a4"/>
            <w:rFonts w:ascii="Georgia" w:hAnsi="Georgia"/>
          </w:rPr>
          <w:t>подпунктом "в" пункта 4.2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</w:t>
        </w:r>
        <w:r>
          <w:rPr>
            <w:rStyle w:val="matches"/>
            <w:rFonts w:ascii="Georgia" w:hAnsi="Georgia"/>
            <w:color w:val="0000FF"/>
            <w:u w:val="single"/>
          </w:rPr>
          <w:t>орядка</w:t>
        </w:r>
      </w:hyperlink>
      <w:r>
        <w:rPr>
          <w:rFonts w:ascii="Georgia" w:hAnsi="Georgia"/>
        </w:rPr>
        <w:t xml:space="preserve"> той организации, осуществляющей образовательную деятельность, которую окончил выпускник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 xml:space="preserve">13. В дубликаты вносятся записи в соответствии с документами, имеющимися в личном деле выпускника, утратившего документ. При невозможности заполнения дубликата </w:t>
      </w:r>
      <w:r>
        <w:rPr>
          <w:rFonts w:ascii="Georgia" w:hAnsi="Georgia"/>
        </w:rPr>
        <w:t>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дубликат</w:t>
      </w:r>
      <w:r>
        <w:rPr>
          <w:rStyle w:val="matches"/>
          <w:rFonts w:ascii="Georgia" w:hAnsi="Georgia"/>
        </w:rPr>
        <w:t xml:space="preserve"> аттестата выдается</w:t>
      </w:r>
      <w:r>
        <w:rPr>
          <w:rFonts w:ascii="Georgia" w:hAnsi="Georgia"/>
        </w:rPr>
        <w:t xml:space="preserve"> без приложения к нему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14. Дубликат подписывается руководителем организации, осуществляющей образовательную деятельность,</w:t>
      </w:r>
      <w:r>
        <w:rPr>
          <w:rStyle w:val="matches"/>
          <w:rFonts w:ascii="Georgia" w:hAnsi="Georgia"/>
        </w:rPr>
        <w:t xml:space="preserve"> выдавшей</w:t>
      </w:r>
      <w:r>
        <w:rPr>
          <w:rFonts w:ascii="Georgia" w:hAnsi="Georgia"/>
        </w:rPr>
        <w:t xml:space="preserve"> дубликат. Дубликат может быть подписан исполняющим обязанности руководител</w:t>
      </w:r>
      <w:r>
        <w:rPr>
          <w:rFonts w:ascii="Georgia" w:hAnsi="Georgia"/>
        </w:rPr>
        <w:t>я организации, осуществляющей образовательную деятельность, или должностным лицом, уполномоченным руководителем</w:t>
      </w:r>
      <w:r>
        <w:rPr>
          <w:rFonts w:ascii="Georgia" w:hAnsi="Georgia"/>
        </w:rPr>
        <w:t>.</w:t>
      </w:r>
    </w:p>
    <w:p w:rsidR="00000000" w:rsidRDefault="00C27D29">
      <w:pPr>
        <w:divId w:val="199098420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Учет бланков</w:t>
      </w:r>
      <w:r>
        <w:rPr>
          <w:rStyle w:val="matches"/>
          <w:rFonts w:ascii="Helvetica" w:eastAsia="Times New Roman" w:hAnsi="Helvetica" w:cs="Helvetica"/>
          <w:sz w:val="27"/>
          <w:szCs w:val="27"/>
        </w:rPr>
        <w:t xml:space="preserve"> аттестатов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и приложений к 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lastRenderedPageBreak/>
        <w:t>15. Бланки хранятся в организации, осуществляющей образовательную деятельность, как документы ст</w:t>
      </w:r>
      <w:r>
        <w:rPr>
          <w:rFonts w:ascii="Georgia" w:hAnsi="Georgia"/>
        </w:rPr>
        <w:t>рогой отчетности и учитываются по специальному реестру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16. Передача приобретенных организацией, осуществляющей образовательную деятельность, бланков в другие организации, осуществляющие образовательную деятельность, не допускается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17. Для учета</w:t>
      </w:r>
      <w:r>
        <w:rPr>
          <w:rStyle w:val="matches"/>
          <w:rFonts w:ascii="Georgia" w:hAnsi="Georgia"/>
        </w:rPr>
        <w:t xml:space="preserve"> выданных </w:t>
      </w:r>
      <w:r>
        <w:rPr>
          <w:rStyle w:val="matches"/>
          <w:rFonts w:ascii="Georgia" w:hAnsi="Georgia"/>
        </w:rPr>
        <w:t>аттестатов</w:t>
      </w:r>
      <w:r>
        <w:rPr>
          <w:rFonts w:ascii="Georgia" w:hAnsi="Georgia"/>
        </w:rPr>
        <w:t>, приложений к ним, дубликатов</w:t>
      </w:r>
      <w:r>
        <w:rPr>
          <w:rStyle w:val="matches"/>
          <w:rFonts w:ascii="Georgia" w:hAnsi="Georgia"/>
        </w:rPr>
        <w:t xml:space="preserve"> аттестатов</w:t>
      </w:r>
      <w:r>
        <w:rPr>
          <w:rFonts w:ascii="Georgia" w:hAnsi="Georgia"/>
        </w:rPr>
        <w:t xml:space="preserve"> и дубликатов приложений к</w:t>
      </w:r>
      <w:r>
        <w:rPr>
          <w:rStyle w:val="matches"/>
          <w:rFonts w:ascii="Georgia" w:hAnsi="Georgia"/>
        </w:rPr>
        <w:t xml:space="preserve"> аттестатам</w:t>
      </w:r>
      <w:r>
        <w:rPr>
          <w:rFonts w:ascii="Georgia" w:hAnsi="Georgia"/>
        </w:rPr>
        <w:t xml:space="preserve"> в организации, осуществляющей образовательную деятельность, ведется книга регистрации</w:t>
      </w:r>
      <w:r>
        <w:rPr>
          <w:rStyle w:val="matches"/>
          <w:rFonts w:ascii="Georgia" w:hAnsi="Georgia"/>
        </w:rPr>
        <w:t xml:space="preserve"> выданных</w:t>
      </w:r>
      <w:r>
        <w:rPr>
          <w:rFonts w:ascii="Georgia" w:hAnsi="Georgia"/>
        </w:rPr>
        <w:t xml:space="preserve"> документов об образовании (далее - книга регистрации)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18. Книга регистр</w:t>
      </w:r>
      <w:r>
        <w:rPr>
          <w:rFonts w:ascii="Georgia" w:hAnsi="Georgia"/>
        </w:rPr>
        <w:t>ации в организации, осуществляющей образовательную деятельность, ведется отдельно по каждому уровню общего образования и содержит следующие сведения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номер учетной записи (по</w:t>
      </w:r>
      <w:r>
        <w:rPr>
          <w:rStyle w:val="matches"/>
          <w:rFonts w:ascii="Georgia" w:hAnsi="Georgia"/>
        </w:rPr>
        <w:t xml:space="preserve"> порядку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фамилию, имя, отчество (при наличии) выпускника; в случае получения</w:t>
      </w:r>
      <w:r>
        <w:rPr>
          <w:rStyle w:val="matches"/>
          <w:rFonts w:ascii="Georgia" w:hAnsi="Georgia"/>
        </w:rPr>
        <w:t xml:space="preserve"> а</w:t>
      </w:r>
      <w:r>
        <w:rPr>
          <w:rStyle w:val="matches"/>
          <w:rFonts w:ascii="Georgia" w:hAnsi="Georgia"/>
        </w:rPr>
        <w:t>ттестата</w:t>
      </w:r>
      <w:r>
        <w:rPr>
          <w:rFonts w:ascii="Georgia" w:hAnsi="Georgia"/>
        </w:rPr>
        <w:t xml:space="preserve"> (дубликата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,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) по доверенности - также фамилию, имя и отчество (при наличии) лица, которому</w:t>
      </w:r>
      <w:r>
        <w:rPr>
          <w:rStyle w:val="matches"/>
          <w:rFonts w:ascii="Georgia" w:hAnsi="Georgia"/>
        </w:rPr>
        <w:t xml:space="preserve"> выдан</w:t>
      </w:r>
      <w:r>
        <w:rPr>
          <w:rFonts w:ascii="Georgia" w:hAnsi="Georgia"/>
        </w:rPr>
        <w:t xml:space="preserve"> документ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дату рождения выпускника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нумерацию бланка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(бланка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наименования</w:t>
      </w:r>
      <w:r>
        <w:rPr>
          <w:rFonts w:ascii="Georgia" w:hAnsi="Georgia"/>
        </w:rPr>
        <w:t xml:space="preserve"> учебных предметов и итоговые отметки выпускника по ним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дату и номер приказа о</w:t>
      </w:r>
      <w:r>
        <w:rPr>
          <w:rStyle w:val="matches"/>
          <w:rFonts w:ascii="Georgia" w:hAnsi="Georgia"/>
        </w:rPr>
        <w:t xml:space="preserve"> выдаче аттестата</w:t>
      </w:r>
      <w:r>
        <w:rPr>
          <w:rFonts w:ascii="Georgia" w:hAnsi="Georgia"/>
        </w:rPr>
        <w:t xml:space="preserve"> (дубликата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,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подпись уполномоченного лица организации, осуществляющей образовательную деятельность,</w:t>
      </w:r>
      <w:r>
        <w:rPr>
          <w:rStyle w:val="matches"/>
          <w:rFonts w:ascii="Georgia" w:hAnsi="Georgia"/>
        </w:rPr>
        <w:t xml:space="preserve"> выдавшего </w:t>
      </w:r>
      <w:r>
        <w:rPr>
          <w:rStyle w:val="matches"/>
          <w:rFonts w:ascii="Georgia" w:hAnsi="Georgia"/>
        </w:rPr>
        <w:t>аттестат</w:t>
      </w:r>
      <w:r>
        <w:rPr>
          <w:rFonts w:ascii="Georgia" w:hAnsi="Georgia"/>
        </w:rPr>
        <w:t xml:space="preserve"> (дубликат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, дубликат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подпись получателя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(если документ</w:t>
      </w:r>
      <w:r>
        <w:rPr>
          <w:rStyle w:val="matches"/>
          <w:rFonts w:ascii="Georgia" w:hAnsi="Georgia"/>
        </w:rPr>
        <w:t xml:space="preserve"> выдан</w:t>
      </w:r>
      <w:r>
        <w:rPr>
          <w:rFonts w:ascii="Georgia" w:hAnsi="Georgia"/>
        </w:rPr>
        <w:t xml:space="preserve"> лично выпускнику либо по доверенности), либо дату и номер почтового отправления (если документ направлен через операторов почтовой связи обще</w:t>
      </w:r>
      <w:r>
        <w:rPr>
          <w:rFonts w:ascii="Georgia" w:hAnsi="Georgia"/>
        </w:rPr>
        <w:t>го пользования)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дату</w:t>
      </w:r>
      <w:r>
        <w:rPr>
          <w:rStyle w:val="matches"/>
          <w:rFonts w:ascii="Georgia" w:hAnsi="Georgia"/>
        </w:rPr>
        <w:t xml:space="preserve"> выдачи аттестата</w:t>
      </w:r>
      <w:r>
        <w:rPr>
          <w:rFonts w:ascii="Georgia" w:hAnsi="Georgia"/>
        </w:rPr>
        <w:t xml:space="preserve"> (дубликата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,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также отмечаются учетный номер записи и дата</w:t>
      </w:r>
      <w:r>
        <w:rPr>
          <w:rStyle w:val="matches"/>
          <w:rFonts w:ascii="Georgia" w:hAnsi="Georgia"/>
        </w:rPr>
        <w:t xml:space="preserve"> выдачи</w:t>
      </w:r>
      <w:r>
        <w:rPr>
          <w:rFonts w:ascii="Georgia" w:hAnsi="Georgia"/>
        </w:rPr>
        <w:t xml:space="preserve"> оригинала, нумерация бланка оригинала. П</w:t>
      </w:r>
      <w:r>
        <w:rPr>
          <w:rFonts w:ascii="Georgia" w:hAnsi="Georgia"/>
        </w:rPr>
        <w:t>ри этом отметка о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делается также напротив учетного номера записи</w:t>
      </w:r>
      <w:r>
        <w:rPr>
          <w:rStyle w:val="matches"/>
          <w:rFonts w:ascii="Georgia" w:hAnsi="Georgia"/>
        </w:rPr>
        <w:t xml:space="preserve"> выдачи</w:t>
      </w:r>
      <w:r>
        <w:rPr>
          <w:rFonts w:ascii="Georgia" w:hAnsi="Georgia"/>
        </w:rPr>
        <w:t xml:space="preserve"> оригинала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обнаружении ошибок, допущенных при заполнении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или одного из приложений, в год окончания выпускником организации, осуществляющей обр</w:t>
      </w:r>
      <w:r>
        <w:rPr>
          <w:rFonts w:ascii="Georgia" w:hAnsi="Georgia"/>
        </w:rPr>
        <w:t>азовательную деятельность,</w:t>
      </w:r>
      <w:r>
        <w:rPr>
          <w:rStyle w:val="matches"/>
          <w:rFonts w:ascii="Georgia" w:hAnsi="Georgia"/>
        </w:rPr>
        <w:t xml:space="preserve"> выдача</w:t>
      </w:r>
      <w:r>
        <w:rPr>
          <w:rFonts w:ascii="Georgia" w:hAnsi="Georgia"/>
        </w:rPr>
        <w:t xml:space="preserve"> нового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или приложения взамен испорченного фиксируется в книге регистрации за новым номером учетной записи. При этом напротив ранее сделанной учетной записи делается пометка </w:t>
      </w:r>
      <w:r>
        <w:rPr>
          <w:rFonts w:ascii="Georgia" w:hAnsi="Georgia"/>
        </w:rPr>
        <w:lastRenderedPageBreak/>
        <w:t>"испорчен, аннулирован,</w:t>
      </w:r>
      <w:r>
        <w:rPr>
          <w:rStyle w:val="matches"/>
          <w:rFonts w:ascii="Georgia" w:hAnsi="Georgia"/>
        </w:rPr>
        <w:t xml:space="preserve"> выдан</w:t>
      </w:r>
      <w:r>
        <w:rPr>
          <w:rFonts w:ascii="Georgia" w:hAnsi="Georgia"/>
        </w:rPr>
        <w:t xml:space="preserve"> новый</w:t>
      </w:r>
      <w:r>
        <w:rPr>
          <w:rStyle w:val="matches"/>
          <w:rFonts w:ascii="Georgia" w:hAnsi="Georgia"/>
        </w:rPr>
        <w:t xml:space="preserve"> атт</w:t>
      </w:r>
      <w:r>
        <w:rPr>
          <w:rStyle w:val="matches"/>
          <w:rFonts w:ascii="Georgia" w:hAnsi="Georgia"/>
        </w:rPr>
        <w:t>естат</w:t>
      </w:r>
      <w:r>
        <w:rPr>
          <w:rFonts w:ascii="Georgia" w:hAnsi="Georgia"/>
        </w:rPr>
        <w:t>" с указанием номера учетной записи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,</w:t>
      </w:r>
      <w:r>
        <w:rPr>
          <w:rStyle w:val="matches"/>
          <w:rFonts w:ascii="Georgia" w:hAnsi="Georgia"/>
        </w:rPr>
        <w:t xml:space="preserve"> выданного</w:t>
      </w:r>
      <w:r>
        <w:rPr>
          <w:rFonts w:ascii="Georgia" w:hAnsi="Georgia"/>
        </w:rPr>
        <w:t xml:space="preserve"> взамен испорченного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19. В книгу регистрации список выпускников текущего учебного года вносится в алфавитном</w:t>
      </w:r>
      <w:r>
        <w:rPr>
          <w:rStyle w:val="matches"/>
          <w:rFonts w:ascii="Georgia" w:hAnsi="Georgia"/>
        </w:rPr>
        <w:t xml:space="preserve"> порядке</w:t>
      </w:r>
      <w:r>
        <w:rPr>
          <w:rFonts w:ascii="Georgia" w:hAnsi="Georgia"/>
        </w:rPr>
        <w:t xml:space="preserve"> отдельно по каждому классу (со сквозной нумерацией), номера бланков - в возра</w:t>
      </w:r>
      <w:r>
        <w:rPr>
          <w:rFonts w:ascii="Georgia" w:hAnsi="Georgia"/>
        </w:rPr>
        <w:t>стающем</w:t>
      </w:r>
      <w:r>
        <w:rPr>
          <w:rStyle w:val="matches"/>
          <w:rFonts w:ascii="Georgia" w:hAnsi="Georgia"/>
        </w:rPr>
        <w:t xml:space="preserve"> порядке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Записи в книге регистрации заверяются подписями классного руководителя, руководителя организации, осуществляющей образовательную деятельность, и печатью организации, осуществляющей образовательную деятельность, отдельно по каждому классу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Каждая запись о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,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заверяется подписью руководителя организации, осуществляющей образовательную деятельность,</w:t>
      </w:r>
      <w:r>
        <w:rPr>
          <w:rStyle w:val="matches"/>
          <w:rFonts w:ascii="Georgia" w:hAnsi="Georgia"/>
        </w:rPr>
        <w:t xml:space="preserve"> выдавшей аттестат</w:t>
      </w:r>
      <w:r>
        <w:rPr>
          <w:rFonts w:ascii="Georgia" w:hAnsi="Georgia"/>
        </w:rPr>
        <w:t>, и скрепляется печатью организации, осуществляющей образовательную д</w:t>
      </w:r>
      <w:r>
        <w:rPr>
          <w:rFonts w:ascii="Georgia" w:hAnsi="Georgia"/>
        </w:rPr>
        <w:t>еятельность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20. Исправления, допущенные при заполнении книги регистрации, заверяются руководителем организации, осуществляющей образовательную деятельность,</w:t>
      </w:r>
      <w:r>
        <w:rPr>
          <w:rStyle w:val="matches"/>
          <w:rFonts w:ascii="Georgia" w:hAnsi="Georgia"/>
        </w:rPr>
        <w:t xml:space="preserve"> выдавшей аттестат</w:t>
      </w:r>
      <w:r>
        <w:rPr>
          <w:rFonts w:ascii="Georgia" w:hAnsi="Georgia"/>
        </w:rPr>
        <w:t>, и скрепляются печатью организации, осуществляющей образовательную деятельность,</w:t>
      </w:r>
      <w:r>
        <w:rPr>
          <w:rFonts w:ascii="Georgia" w:hAnsi="Georgia"/>
        </w:rPr>
        <w:t xml:space="preserve"> со ссылкой на номер учетной записи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Листы книги регистрации пронумеровываются, книга регистрации прошнуровывается, скрепляется печатью организации, осуществляющей образовательную деятельность, с указанием количества листов в книге регистрации и хранится </w:t>
      </w:r>
      <w:r>
        <w:rPr>
          <w:rFonts w:ascii="Georgia" w:hAnsi="Georgia"/>
        </w:rPr>
        <w:t>как документ строгой отчетности</w:t>
      </w:r>
      <w:r>
        <w:rPr>
          <w:rFonts w:ascii="Georgia" w:hAnsi="Georgia"/>
        </w:rPr>
        <w:t>.</w:t>
      </w:r>
    </w:p>
    <w:p w:rsidR="00000000" w:rsidRDefault="00C27D29">
      <w:pPr>
        <w:divId w:val="14929284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V. </w:t>
      </w:r>
      <w:r>
        <w:rPr>
          <w:rStyle w:val="matches"/>
          <w:rFonts w:ascii="Helvetica" w:eastAsia="Times New Roman" w:hAnsi="Helvetica" w:cs="Helvetica"/>
          <w:sz w:val="27"/>
          <w:szCs w:val="27"/>
        </w:rPr>
        <w:t>Выдача аттестатов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и приложений к 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21.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об основном общем образовании и приложение к нему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 xml:space="preserve"> лицам, завершившим обучение по образовательным программам основного общего образования и успешно прошедшим госу</w:t>
      </w:r>
      <w:r>
        <w:rPr>
          <w:rFonts w:ascii="Georgia" w:hAnsi="Georgia"/>
        </w:rPr>
        <w:t>дарственную итоговую аттестацию (набравшим по сдаваемым учебным предметам минимальное количество первичных баллов, определенное органом исполнительной власти субъекта Российской Федерации, осуществляющим государственное управление в сфере образования, учре</w:t>
      </w:r>
      <w:r>
        <w:rPr>
          <w:rFonts w:ascii="Georgia" w:hAnsi="Georgia"/>
        </w:rPr>
        <w:t>дителем, загранучреждением Министерства иностранных дел Российской Федерации, имеющим в своей структуре специализированные структурные образовательные подразделения (далее - загранучреждение)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Style w:val="matches"/>
          <w:rFonts w:ascii="Georgia" w:hAnsi="Georgia"/>
        </w:rPr>
        <w:t>Аттестат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об основном общем образовании с отличием и приложение к нему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 xml:space="preserve"> выпускникам 9 класса, завершившим обучение по образовательным программам основного общего образования, успешно прошедшим государственную итоговую аттестацию (набравшим по сдаваемым учебн</w:t>
      </w:r>
      <w:r>
        <w:rPr>
          <w:rFonts w:ascii="Georgia" w:hAnsi="Georgia"/>
        </w:rPr>
        <w:t>ым предметам минимальное количество первичных баллов, определенное органом исполнительной власти субъекта Российской Федерации, осуществляющим государственное управление в сфере образования, учредителем, загранучреждением, без учета результатов, полученных</w:t>
      </w:r>
      <w:r>
        <w:rPr>
          <w:rFonts w:ascii="Georgia" w:hAnsi="Georgia"/>
        </w:rPr>
        <w:t xml:space="preserve"> при прохождении повторной государственной итоговой аттестации), и имеющим итоговые отметки "отлично" по всем учебным предметам учебного плана, изучавшимся на уровне основного общего образования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Style w:val="matches"/>
          <w:rFonts w:ascii="Georgia" w:hAnsi="Georgia"/>
        </w:rPr>
        <w:t>Аттестат</w:t>
      </w:r>
      <w:r>
        <w:rPr>
          <w:rFonts w:ascii="Georgia" w:hAnsi="Georgia"/>
        </w:rPr>
        <w:t xml:space="preserve"> о среднем общем образовании и приложение к нему</w:t>
      </w:r>
      <w:r>
        <w:rPr>
          <w:rStyle w:val="matches"/>
          <w:rFonts w:ascii="Georgia" w:hAnsi="Georgia"/>
        </w:rPr>
        <w:t xml:space="preserve"> </w:t>
      </w:r>
      <w:r>
        <w:rPr>
          <w:rStyle w:val="matches"/>
          <w:rFonts w:ascii="Georgia" w:hAnsi="Georgia"/>
        </w:rPr>
        <w:t>выдаются</w:t>
      </w:r>
      <w:r>
        <w:rPr>
          <w:rFonts w:ascii="Georgia" w:hAnsi="Georgia"/>
        </w:rPr>
        <w:t xml:space="preserve"> лицам, завершившим обучение по образовательным программам среднего общего </w:t>
      </w:r>
      <w:r>
        <w:rPr>
          <w:rFonts w:ascii="Georgia" w:hAnsi="Georgia"/>
        </w:rPr>
        <w:lastRenderedPageBreak/>
        <w:t>образования и успешно прошедшим государственную итоговую аттестацию (набравшим по обязательным учебным предметам при сдаче единого государственного экзамена (далее - ЕГЭ) (з</w:t>
      </w:r>
      <w:r>
        <w:rPr>
          <w:rFonts w:ascii="Georgia" w:hAnsi="Georgia"/>
        </w:rPr>
        <w:t>а исключением ЕГЭ по математике базового уровня) количество баллов не ниже минимального, определяемого Рособрнадзором</w:t>
      </w:r>
      <w:r>
        <w:rPr>
          <w:rFonts w:ascii="Georgia" w:hAnsi="Georgia"/>
          <w:noProof/>
        </w:rPr>
        <w:drawing>
          <wp:inline distT="0" distB="0" distL="0" distR="0">
            <wp:extent cx="85725" cy="219075"/>
            <wp:effectExtent l="19050" t="0" r="9525" b="0"/>
            <wp:docPr id="3" name="Рисунок 3" descr="C:\system\content\image\22\1\2703557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system\content\image\22\1\2703557\"/>
                    <pic:cNvPicPr>
                      <a:picLocks noChangeAspect="1" noChangeArrowheads="1"/>
                    </pic:cNvPicPr>
                  </pic:nvPicPr>
                  <pic:blipFill>
                    <a:blip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а при сдаче государственного выпускного экзамена (далее - ГВЭ) и ЕГЭ по математике базового уровня получившим отметки не ниже удовлетворительной (3 балла)</w:t>
      </w:r>
      <w:r>
        <w:rPr>
          <w:rFonts w:ascii="Georgia" w:hAnsi="Georgia"/>
        </w:rPr>
        <w:t>.</w:t>
      </w:r>
    </w:p>
    <w:p w:rsidR="00000000" w:rsidRDefault="00C27D29">
      <w:pPr>
        <w:divId w:val="989096871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85725" cy="219075"/>
            <wp:effectExtent l="19050" t="0" r="9525" b="0"/>
            <wp:docPr id="4" name="Рисунок 4" descr="C:\system\content\image\22\1\2703557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system\content\image\22\1\2703557\"/>
                    <pic:cNvPicPr>
                      <a:picLocks noChangeAspect="1" noChangeArrowheads="1"/>
                    </pic:cNvPicPr>
                  </pic:nvPicPr>
                  <pic:blipFill>
                    <a:blip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5" w:anchor="/document/99/550817624/XA00M9K2N6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Подпункт 5.2.3 Положения о Федеральной службе по надзору в сфере образования и науки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, утвержденного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16" w:anchor="/document/99/550817624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постановлением Правительства Российской Федерации от 28 июля 2018 г. № 885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Style w:val="matches"/>
          <w:rFonts w:ascii="Georgia" w:hAnsi="Georgia"/>
        </w:rPr>
        <w:t>Аттестат</w:t>
      </w:r>
      <w:r>
        <w:rPr>
          <w:rFonts w:ascii="Georgia" w:hAnsi="Georgia"/>
        </w:rPr>
        <w:t xml:space="preserve"> о среднем общем образовании с отличием и приложение к нему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 xml:space="preserve"> выпускникам 11 (12) класса, завершившим обучение по обр</w:t>
      </w:r>
      <w:r>
        <w:rPr>
          <w:rFonts w:ascii="Georgia" w:hAnsi="Georgia"/>
        </w:rPr>
        <w:t>азовательным программам среднего общего образования, имеющим итоговые отметки "отлично" по всем учебным предметам учебного плана, изучавшимся на уровне среднего общего образования, успешно прошедшим государственную итоговую аттестацию (без учета результато</w:t>
      </w:r>
      <w:r>
        <w:rPr>
          <w:rFonts w:ascii="Georgia" w:hAnsi="Georgia"/>
        </w:rPr>
        <w:t>в, полученных при прохождении повторной государственной итоговой аттестации) и набравшим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не менее 70 баллов на ЕГЭ соответственно по русскому языку и математике профильного уровня или 5 баллов на ЕГЭ по математике базового уровня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 случае прохождения вып</w:t>
      </w:r>
      <w:r>
        <w:rPr>
          <w:rFonts w:ascii="Georgia" w:hAnsi="Georgia"/>
        </w:rPr>
        <w:t>ускником 11 (12) класса государственной итоговой аттестации в форме ГВЭ - 5 баллов по обязательным учебным предметам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 случае выбора выпускником различных форм прохождения государственной итоговой аттестации (ЕГЭ и ГВЭ) - 5 баллов по сдаваемому обязательн</w:t>
      </w:r>
      <w:r>
        <w:rPr>
          <w:rFonts w:ascii="Georgia" w:hAnsi="Georgia"/>
        </w:rPr>
        <w:t>ому учебному предмету в форме ГВЭ и ЕГЭ по математике базового уровня, а также не менее 70 баллов по сдаваемому обязательному учебному предмету в форме ЕГЭ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22.</w:t>
      </w:r>
      <w:r>
        <w:rPr>
          <w:rStyle w:val="matches"/>
          <w:rFonts w:ascii="Georgia" w:hAnsi="Georgia"/>
        </w:rPr>
        <w:t xml:space="preserve"> Аттестаты</w:t>
      </w:r>
      <w:r>
        <w:rPr>
          <w:rFonts w:ascii="Georgia" w:hAnsi="Georgia"/>
        </w:rPr>
        <w:t xml:space="preserve"> и приложения к ним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 xml:space="preserve"> выпускникам 9 и 11 классов теми организациями, осуществля</w:t>
      </w:r>
      <w:r>
        <w:rPr>
          <w:rFonts w:ascii="Georgia" w:hAnsi="Georgia"/>
        </w:rPr>
        <w:t>ющими образовательную деятельность, в которых они проходили государственную итоговую аттестацию, на основании решения педагогического совета организации, осуществляющей образовательную деятельность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Style w:val="matches"/>
          <w:rFonts w:ascii="Georgia" w:hAnsi="Georgia"/>
        </w:rPr>
        <w:t>Аттестаты</w:t>
      </w:r>
      <w:r>
        <w:rPr>
          <w:rFonts w:ascii="Georgia" w:hAnsi="Georgia"/>
        </w:rPr>
        <w:t xml:space="preserve"> и приложения к ним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 xml:space="preserve"> не позднее десяти </w:t>
      </w:r>
      <w:r>
        <w:rPr>
          <w:rFonts w:ascii="Georgia" w:hAnsi="Georgia"/>
        </w:rPr>
        <w:t>дней после даты издания распорядительного акта об отчислении выпускников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23. 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дубликат приложения к</w:t>
      </w:r>
      <w:r>
        <w:rPr>
          <w:rStyle w:val="matches"/>
          <w:rFonts w:ascii="Georgia" w:hAnsi="Georgia"/>
        </w:rPr>
        <w:t xml:space="preserve"> аттестату выдаются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взамен утраченного (поврежденного)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взамен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приложения </w:t>
      </w:r>
      <w:r>
        <w:rPr>
          <w:rFonts w:ascii="Georgia" w:hAnsi="Georgia"/>
        </w:rPr>
        <w:t>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, содержащего ошибки, обнаруженные выпускником после его получения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лицу, изменившему свою фамилию (имя, отчество)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24. В случае утраты (повреждения) только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либо в случае обнаружения в нем ошибок после получения его выпускником</w:t>
      </w:r>
      <w:r>
        <w:rPr>
          <w:rStyle w:val="matches"/>
          <w:rFonts w:ascii="Georgia" w:hAnsi="Georgia"/>
        </w:rPr>
        <w:t xml:space="preserve"> выдают</w:t>
      </w:r>
      <w:r>
        <w:rPr>
          <w:rStyle w:val="matches"/>
          <w:rFonts w:ascii="Georgia" w:hAnsi="Georgia"/>
        </w:rPr>
        <w:t>ся</w:t>
      </w:r>
      <w:r>
        <w:rPr>
          <w:rFonts w:ascii="Georgia" w:hAnsi="Georgia"/>
        </w:rPr>
        <w:t xml:space="preserve"> 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дубликат приложения к нему, при этом сохранившийся подлинник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изымается и уничтожается в установленном</w:t>
      </w:r>
      <w:r>
        <w:rPr>
          <w:rStyle w:val="matches"/>
          <w:rFonts w:ascii="Georgia" w:hAnsi="Georgia"/>
        </w:rPr>
        <w:t xml:space="preserve"> порядке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lastRenderedPageBreak/>
        <w:br/>
      </w:r>
      <w:r>
        <w:rPr>
          <w:rFonts w:ascii="Georgia" w:hAnsi="Georgia"/>
        </w:rPr>
        <w:t>В случае утраты (повреждения) только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либо в случае обнаружения в нем ошибок после его получения выпускником взамен</w:t>
      </w:r>
      <w:r>
        <w:rPr>
          <w:rStyle w:val="matches"/>
          <w:rFonts w:ascii="Georgia" w:hAnsi="Georgia"/>
        </w:rPr>
        <w:t xml:space="preserve"> выдается</w:t>
      </w:r>
      <w:r>
        <w:rPr>
          <w:rFonts w:ascii="Georgia" w:hAnsi="Georgia"/>
        </w:rPr>
        <w:t xml:space="preserve"> дубликат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, на котором проставляется нумерация бланка сохранившегося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25.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(дубликат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)</w:t>
      </w:r>
      <w:r>
        <w:rPr>
          <w:rStyle w:val="matches"/>
          <w:rFonts w:ascii="Georgia" w:hAnsi="Georgia"/>
        </w:rPr>
        <w:t xml:space="preserve"> выдается</w:t>
      </w:r>
      <w:r>
        <w:rPr>
          <w:rFonts w:ascii="Georgia" w:hAnsi="Georgia"/>
        </w:rPr>
        <w:t xml:space="preserve"> выпускнику организации, о</w:t>
      </w:r>
      <w:r>
        <w:rPr>
          <w:rFonts w:ascii="Georgia" w:hAnsi="Georgia"/>
        </w:rPr>
        <w:t>существляющей образовательную деятельность, лично или другому лицу при предъявлении им документа, удостоверяющего личность, и оформленной в установленном</w:t>
      </w:r>
      <w:r>
        <w:rPr>
          <w:rStyle w:val="matches"/>
          <w:rFonts w:ascii="Georgia" w:hAnsi="Georgia"/>
        </w:rPr>
        <w:t xml:space="preserve"> порядке</w:t>
      </w:r>
      <w:r>
        <w:rPr>
          <w:rFonts w:ascii="Georgia" w:hAnsi="Georgia"/>
        </w:rPr>
        <w:t xml:space="preserve"> доверенности,</w:t>
      </w:r>
      <w:r>
        <w:rPr>
          <w:rStyle w:val="matches"/>
          <w:rFonts w:ascii="Georgia" w:hAnsi="Georgia"/>
        </w:rPr>
        <w:t xml:space="preserve"> выданной</w:t>
      </w:r>
      <w:r>
        <w:rPr>
          <w:rFonts w:ascii="Georgia" w:hAnsi="Georgia"/>
        </w:rPr>
        <w:t xml:space="preserve"> указанному лицу выпускником, или по заявлению выпускника направляется в</w:t>
      </w:r>
      <w:r>
        <w:rPr>
          <w:rFonts w:ascii="Georgia" w:hAnsi="Georgia"/>
        </w:rPr>
        <w:t xml:space="preserve"> его адрес через операторов почтовой связи общего пользования заказным почтовым отправлением с уведомлением о вручении. Доверенность и (или) заявление, по которым был</w:t>
      </w:r>
      <w:r>
        <w:rPr>
          <w:rStyle w:val="matches"/>
          <w:rFonts w:ascii="Georgia" w:hAnsi="Georgia"/>
        </w:rPr>
        <w:t xml:space="preserve"> выдан</w:t>
      </w:r>
      <w:r>
        <w:rPr>
          <w:rFonts w:ascii="Georgia" w:hAnsi="Georgia"/>
        </w:rPr>
        <w:t xml:space="preserve"> (направлен)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(дубликат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>), хранятся в личном деле выпускника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26.</w:t>
      </w:r>
      <w:r>
        <w:rPr>
          <w:rStyle w:val="matches"/>
          <w:rFonts w:ascii="Georgia" w:hAnsi="Georgia"/>
        </w:rPr>
        <w:t xml:space="preserve"> В</w:t>
      </w:r>
      <w:r>
        <w:rPr>
          <w:rStyle w:val="matches"/>
          <w:rFonts w:ascii="Georgia" w:hAnsi="Georgia"/>
        </w:rPr>
        <w:t>ыдача</w:t>
      </w:r>
      <w:r>
        <w:rPr>
          <w:rFonts w:ascii="Georgia" w:hAnsi="Georgia"/>
        </w:rPr>
        <w:t xml:space="preserve">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осуществляется на основании письменного заявления выпускника или его родителей (законных представителей), подаваемого в организацию, осуществляющую образовательную деятельность,</w:t>
      </w:r>
      <w:r>
        <w:rPr>
          <w:rStyle w:val="matches"/>
          <w:rFonts w:ascii="Georgia" w:hAnsi="Georgia"/>
        </w:rPr>
        <w:t xml:space="preserve"> выдавшую ат</w:t>
      </w:r>
      <w:r>
        <w:rPr>
          <w:rStyle w:val="matches"/>
          <w:rFonts w:ascii="Georgia" w:hAnsi="Georgia"/>
        </w:rPr>
        <w:t>тестат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утрате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или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- с изложением обстоятельств утраты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или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, а также приложением документа, подтверждающего факт утраты (справки из органов внутренних дел, пожарной охраны, объявления в </w:t>
      </w:r>
      <w:r>
        <w:rPr>
          <w:rFonts w:ascii="Georgia" w:hAnsi="Georgia"/>
        </w:rPr>
        <w:t>газете и других)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повреждении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, при обнаружении ошибки, допущенной при заполнении - с изложением обстоятельств и характера повреждений, исключающих возможность дальнейшего использования или указанием допущенных </w:t>
      </w:r>
      <w:r>
        <w:rPr>
          <w:rFonts w:ascii="Georgia" w:hAnsi="Georgia"/>
        </w:rPr>
        <w:t>ошибок, с приложением поврежденного (испорченного)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>, которые подлежат уничтожению в установленном</w:t>
      </w:r>
      <w:r>
        <w:rPr>
          <w:rStyle w:val="matches"/>
          <w:rFonts w:ascii="Georgia" w:hAnsi="Georgia"/>
        </w:rPr>
        <w:t xml:space="preserve"> порядке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изменении фамилии (имени, отчества) выпускника - с приложением копий документов, подтверждающих изменени</w:t>
      </w:r>
      <w:r>
        <w:rPr>
          <w:rFonts w:ascii="Georgia" w:hAnsi="Georgia"/>
        </w:rPr>
        <w:t>е фамилии (имени, отчества) выпускника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Решение о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или отказ в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дубликата приложения к нему принимается организацией, осуществляющей образовательную деятельность, в месячный срок со дня подачи письменного заявления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27. О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дубликата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или дубликата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организацией, осуществляющей образовательную деятельность, издается распорядительный акт. Копия распорядительного акта, заявление выпускника и все основания для</w:t>
      </w:r>
      <w:r>
        <w:rPr>
          <w:rStyle w:val="matches"/>
          <w:rFonts w:ascii="Georgia" w:hAnsi="Georgia"/>
        </w:rPr>
        <w:t xml:space="preserve"> выдачи</w:t>
      </w:r>
      <w:r>
        <w:rPr>
          <w:rFonts w:ascii="Georgia" w:hAnsi="Georgia"/>
        </w:rPr>
        <w:t xml:space="preserve"> дубликата хранятс</w:t>
      </w:r>
      <w:r>
        <w:rPr>
          <w:rFonts w:ascii="Georgia" w:hAnsi="Georgia"/>
        </w:rPr>
        <w:t>я в личном деле выпускника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28. В случае изменения наименования организации, осуществляющей образовательную деятельность, 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дубликат приложения к</w:t>
      </w:r>
      <w:r>
        <w:rPr>
          <w:rStyle w:val="matches"/>
          <w:rFonts w:ascii="Georgia" w:hAnsi="Georgia"/>
        </w:rPr>
        <w:t xml:space="preserve"> аттестату выдается</w:t>
      </w:r>
      <w:r>
        <w:rPr>
          <w:rFonts w:ascii="Georgia" w:hAnsi="Georgia"/>
        </w:rPr>
        <w:t xml:space="preserve"> организацией, осуществляющей образовательную деятельность, вместе </w:t>
      </w:r>
      <w:r>
        <w:rPr>
          <w:rFonts w:ascii="Georgia" w:hAnsi="Georgia"/>
        </w:rPr>
        <w:t>с документом, подтверждающим изменение наименования организации, осуществляющей образовательную деятельность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В случае реорганизации организации, осуществляющей образовательную </w:t>
      </w:r>
      <w:r>
        <w:rPr>
          <w:rFonts w:ascii="Georgia" w:hAnsi="Georgia"/>
        </w:rPr>
        <w:lastRenderedPageBreak/>
        <w:t>деятельность, 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дубликат приложения к</w:t>
      </w:r>
      <w:r>
        <w:rPr>
          <w:rStyle w:val="matches"/>
          <w:rFonts w:ascii="Georgia" w:hAnsi="Georgia"/>
        </w:rPr>
        <w:t xml:space="preserve"> аттестату выдае</w:t>
      </w:r>
      <w:r>
        <w:rPr>
          <w:rStyle w:val="matches"/>
          <w:rFonts w:ascii="Georgia" w:hAnsi="Georgia"/>
        </w:rPr>
        <w:t>тся</w:t>
      </w:r>
      <w:r>
        <w:rPr>
          <w:rFonts w:ascii="Georgia" w:hAnsi="Georgia"/>
        </w:rPr>
        <w:t xml:space="preserve"> организацией, осуществляющей образовательную деятельность, являющейся правопреемником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 случае ликвидации организации, осуществляющей образовательную деятельность, дубликат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(или) дубликат приложения к</w:t>
      </w:r>
      <w:r>
        <w:rPr>
          <w:rStyle w:val="matches"/>
          <w:rFonts w:ascii="Georgia" w:hAnsi="Georgia"/>
        </w:rPr>
        <w:t xml:space="preserve"> аттестату выдается</w:t>
      </w:r>
      <w:r>
        <w:rPr>
          <w:rFonts w:ascii="Georgia" w:hAnsi="Georgia"/>
        </w:rPr>
        <w:t xml:space="preserve"> организацией, осущ</w:t>
      </w:r>
      <w:r>
        <w:rPr>
          <w:rFonts w:ascii="Georgia" w:hAnsi="Georgia"/>
        </w:rPr>
        <w:t>ествляющей образовательную деятельность, определяемой органом исполнительной власти субъекта Российской Федерации, осуществляющим государственное управление в сфере образования, или органом местного самоуправления, осуществляющим управление в сфере образов</w:t>
      </w:r>
      <w:r>
        <w:rPr>
          <w:rFonts w:ascii="Georgia" w:hAnsi="Georgia"/>
        </w:rPr>
        <w:t>ания, в ведении которых находилась указанная организация, в соответствии с настоящим</w:t>
      </w:r>
      <w:r>
        <w:rPr>
          <w:rStyle w:val="matches"/>
          <w:rFonts w:ascii="Georgia" w:hAnsi="Georgia"/>
        </w:rPr>
        <w:t xml:space="preserve"> Порядком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29. Дубликаты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приложения к нему оформляются на бланках</w:t>
      </w:r>
      <w:r>
        <w:rPr>
          <w:rStyle w:val="matches"/>
          <w:rFonts w:ascii="Georgia" w:hAnsi="Georgia"/>
        </w:rPr>
        <w:t xml:space="preserve"> аттестата</w:t>
      </w:r>
      <w:r>
        <w:rPr>
          <w:rFonts w:ascii="Georgia" w:hAnsi="Georgia"/>
        </w:rPr>
        <w:t xml:space="preserve"> и приложения к нему, применяемых организацией, осуществляющей образовательную деятел</w:t>
      </w:r>
      <w:r>
        <w:rPr>
          <w:rFonts w:ascii="Georgia" w:hAnsi="Georgia"/>
        </w:rPr>
        <w:t>ьность, на момент подачи заявления о</w:t>
      </w:r>
      <w:r>
        <w:rPr>
          <w:rStyle w:val="matches"/>
          <w:rFonts w:ascii="Georgia" w:hAnsi="Georgia"/>
        </w:rPr>
        <w:t xml:space="preserve"> выдаче</w:t>
      </w:r>
      <w:r>
        <w:rPr>
          <w:rFonts w:ascii="Georgia" w:hAnsi="Georgia"/>
        </w:rPr>
        <w:t xml:space="preserve"> дубликатов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30. Документы о соответствующем уровне общего образования, образцы которых самостоятельно установлены организацией, осуществляющей образовательную деятельность, не подлежат обмену на</w:t>
      </w:r>
      <w:r>
        <w:rPr>
          <w:rStyle w:val="matches"/>
          <w:rFonts w:ascii="Georgia" w:hAnsi="Georgia"/>
        </w:rPr>
        <w:t xml:space="preserve"> аттестаты</w:t>
      </w:r>
      <w:r>
        <w:rPr>
          <w:rFonts w:ascii="Georgia" w:hAnsi="Georgia"/>
        </w:rPr>
        <w:t>, образц</w:t>
      </w:r>
      <w:r>
        <w:rPr>
          <w:rFonts w:ascii="Georgia" w:hAnsi="Georgia"/>
        </w:rPr>
        <w:t>ы которых устанавливаются Министерством образования и науки Российской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5" name="Рисунок 5" descr="C:\system\content\image\22\1\575999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system\content\image\22\1\575999\"/>
                    <pic:cNvPicPr>
                      <a:picLocks noChangeAspect="1" noChangeArrowheads="1"/>
                    </pic:cNvPicPr>
                  </pic:nvPicPr>
                  <pic:blipFill>
                    <a:blip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C27D29">
      <w:pPr>
        <w:spacing w:after="240"/>
        <w:divId w:val="195777184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6" name="Рисунок 6" descr="C:\system\content\image\22\1\575999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system\content\image\22\1\575999\"/>
                    <pic:cNvPicPr>
                      <a:picLocks noChangeAspect="1" noChangeArrowheads="1"/>
                    </pic:cNvPicPr>
                  </pic:nvPicPr>
                  <pic:blipFill>
                    <a:blip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8" w:anchor="/document/99/902389617/XA00MCK2N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4 статьи 60 Федерального закона от 29 декабря 2012 года № 273-ФЗ "Об образовании в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2012, № 53, ст.7598; 2013, № 19, ст.2326; № 23, ст.2878; № 27, ст.3462; № 30, ст.4036; № 48, ст.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6165; 2014, № 6, ст.562, ст.566).</w:t>
      </w:r>
    </w:p>
    <w:p w:rsidR="00000000" w:rsidRDefault="00C27D29">
      <w:pPr>
        <w:divId w:val="1788548460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Заполнение и</w:t>
      </w:r>
      <w:r>
        <w:rPr>
          <w:rStyle w:val="matches"/>
          <w:rFonts w:ascii="Helvetica" w:eastAsia="Times New Roman" w:hAnsi="Helvetica" w:cs="Helvetica"/>
          <w:sz w:val="27"/>
          <w:szCs w:val="27"/>
        </w:rPr>
        <w:t xml:space="preserve"> выдача аттестатов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об основном общем и среднем общем образовании и их дубликатов в связи с принятием в Российскую Федерацию Республики Крым и образованием в составе Российской Федерации новых субъектов -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Республики Крым и города федерального значения Севастопол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31. Настоящая глава устанавливает</w:t>
      </w:r>
      <w:r>
        <w:rPr>
          <w:rStyle w:val="matches"/>
          <w:rFonts w:ascii="Georgia" w:hAnsi="Georgia"/>
        </w:rPr>
        <w:t xml:space="preserve"> порядок</w:t>
      </w:r>
      <w:r>
        <w:rPr>
          <w:rFonts w:ascii="Georgia" w:hAnsi="Georgia"/>
        </w:rPr>
        <w:t xml:space="preserve"> заполнения и</w:t>
      </w:r>
      <w:r>
        <w:rPr>
          <w:rStyle w:val="matches"/>
          <w:rFonts w:ascii="Georgia" w:hAnsi="Georgia"/>
        </w:rPr>
        <w:t xml:space="preserve"> выдачи аттестатов</w:t>
      </w:r>
      <w:r>
        <w:rPr>
          <w:rFonts w:ascii="Georgia" w:hAnsi="Georgia"/>
        </w:rPr>
        <w:t xml:space="preserve"> об основном общем и среднем общем образовании и их дубликатов</w:t>
      </w:r>
      <w:r>
        <w:rPr>
          <w:rFonts w:ascii="Georgia" w:hAnsi="Georgia"/>
        </w:rPr>
        <w:t>: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а) лицам, обучавшимся в организациях, осуществлявших образова</w:t>
      </w:r>
      <w:r>
        <w:rPr>
          <w:rFonts w:ascii="Georgia" w:hAnsi="Georgia"/>
        </w:rPr>
        <w:t>тельную деятельность на территориях Республики Крым и города федерального значения Севастополя, успешно прошедшим в 2014 году государственную итоговую аттестацию по образовательным программам, установленным на Украине, и не получившим документы об образова</w:t>
      </w:r>
      <w:r>
        <w:rPr>
          <w:rFonts w:ascii="Georgia" w:hAnsi="Georgia"/>
        </w:rPr>
        <w:t>нии, образцы которых утверждены Кабинетом Министров Украины</w:t>
      </w:r>
      <w:r>
        <w:rPr>
          <w:rFonts w:ascii="Georgia" w:hAnsi="Georgia"/>
        </w:rPr>
        <w:t>;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б) лицам, обучающимся в организациях, осуществляющих образовательную деятельность, расположенных на территориях Республики Крым и города федерального значения Севастополя, не завершившим обучение</w:t>
      </w:r>
      <w:r>
        <w:rPr>
          <w:rFonts w:ascii="Georgia" w:hAnsi="Georgia"/>
        </w:rPr>
        <w:t xml:space="preserve"> по образовательным программам, установленным на Украине, и признанным принятыми на обучение по соответствующим образовательным программам в соответствии с</w:t>
      </w:r>
      <w:r>
        <w:rPr>
          <w:rFonts w:ascii="Georgia" w:hAnsi="Georgia"/>
        </w:rPr>
        <w:t xml:space="preserve"> </w:t>
      </w:r>
      <w:hyperlink r:id="rId19" w:anchor="/document/99/499093381/XA00M7E2ML/" w:history="1">
        <w:r>
          <w:rPr>
            <w:rStyle w:val="a4"/>
            <w:rFonts w:ascii="Georgia" w:hAnsi="Georgia"/>
          </w:rPr>
          <w:t>пунктом 3 части 1 ст</w:t>
        </w:r>
        <w:r>
          <w:rPr>
            <w:rStyle w:val="a4"/>
            <w:rFonts w:ascii="Georgia" w:hAnsi="Georgia"/>
          </w:rPr>
          <w:t>атьи 3 Федерального закона от 5 мая 2014 года № 84-ФЗ "Об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- Республи</w:t>
        </w:r>
        <w:r>
          <w:rPr>
            <w:rStyle w:val="a4"/>
            <w:rFonts w:ascii="Georgia" w:hAnsi="Georgia"/>
          </w:rPr>
          <w:t xml:space="preserve">ки </w:t>
        </w:r>
        <w:r>
          <w:rPr>
            <w:rStyle w:val="a4"/>
            <w:rFonts w:ascii="Georgia" w:hAnsi="Georgia"/>
          </w:rPr>
          <w:lastRenderedPageBreak/>
          <w:t>Крым и города федерального значения Севастополя и о внесении изменений в Федеральный закон "Об образовании в Российской Федерации"</w:t>
        </w:r>
      </w:hyperlink>
      <w:r>
        <w:rPr>
          <w:rFonts w:ascii="Georgia" w:hAnsi="Georgia"/>
          <w:noProof/>
        </w:rPr>
        <w:drawing>
          <wp:inline distT="0" distB="0" distL="0" distR="0">
            <wp:extent cx="85725" cy="219075"/>
            <wp:effectExtent l="19050" t="0" r="9525" b="0"/>
            <wp:docPr id="7" name="Рисунок 7" descr="C:\system\content\image\22\1\574142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system\content\image\22\1\574142\"/>
                    <pic:cNvPicPr>
                      <a:picLocks noChangeAspect="1" noChangeArrowheads="1"/>
                    </pic:cNvPicPr>
                  </pic:nvPicPr>
                  <pic:blipFill>
                    <a:blip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;</w:t>
      </w:r>
    </w:p>
    <w:p w:rsidR="00000000" w:rsidRDefault="00C27D29">
      <w:pPr>
        <w:divId w:val="143524567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85725" cy="219075"/>
            <wp:effectExtent l="19050" t="0" r="9525" b="0"/>
            <wp:docPr id="8" name="Рисунок 8" descr="C:\system\content\image\22\1\574142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system\content\image\22\1\574142\"/>
                    <pic:cNvPicPr>
                      <a:picLocks noChangeAspect="1" noChangeArrowheads="1"/>
                    </pic:cNvPicPr>
                  </pic:nvPicPr>
                  <pic:blipFill>
                    <a:blip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Российская газета, 2014, № 101.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в) лицам, не завершившим обучение по образовательным программам, установленным на Украине, и зачисленным в 2014 году на обучение по соответствующим образовательным програ</w:t>
      </w:r>
      <w:r>
        <w:rPr>
          <w:rFonts w:ascii="Georgia" w:hAnsi="Georgia"/>
        </w:rPr>
        <w:t>ммам в организации, осуществляющие образовательную деятельность, в том числе для прохождения государственной итоговой аттестации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 xml:space="preserve">32. Лицам, указанным в </w:t>
      </w:r>
      <w:hyperlink r:id="rId20" w:anchor="/document/99/499078599/XA00M502MN/" w:tgtFrame="_self" w:history="1">
        <w:r>
          <w:rPr>
            <w:rStyle w:val="a4"/>
            <w:rFonts w:ascii="Georgia" w:hAnsi="Georgia"/>
          </w:rPr>
          <w:t>подпункте "а</w:t>
        </w:r>
        <w:r>
          <w:rPr>
            <w:rStyle w:val="a4"/>
            <w:rFonts w:ascii="Georgia" w:hAnsi="Georgia"/>
          </w:rPr>
          <w:t>" пункта 31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,</w:t>
      </w:r>
      <w:r>
        <w:rPr>
          <w:rStyle w:val="matches"/>
          <w:rFonts w:ascii="Georgia" w:hAnsi="Georgia"/>
        </w:rPr>
        <w:t xml:space="preserve"> выдаются аттестаты</w:t>
      </w:r>
      <w:r>
        <w:rPr>
          <w:rFonts w:ascii="Georgia" w:hAnsi="Georgia"/>
        </w:rPr>
        <w:t>: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завершившим освоение образовательных программ базового общего среднего образования -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об основном общем образовании или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об основном общем образовании с отличием</w:t>
      </w:r>
      <w:r>
        <w:rPr>
          <w:rFonts w:ascii="Georgia" w:hAnsi="Georgia"/>
        </w:rPr>
        <w:t>;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завершившим освоение об</w:t>
      </w:r>
      <w:r>
        <w:rPr>
          <w:rFonts w:ascii="Georgia" w:hAnsi="Georgia"/>
        </w:rPr>
        <w:t>разовательных программ полного общего среднего образования -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 среднем общем образовании или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 среднем общем образовании с отличием.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Style w:val="matches"/>
          <w:rFonts w:ascii="Georgia" w:hAnsi="Georgia"/>
        </w:rPr>
        <w:t>Аттестаты выдаются</w:t>
      </w:r>
      <w:r>
        <w:rPr>
          <w:rFonts w:ascii="Georgia" w:hAnsi="Georgia"/>
        </w:rPr>
        <w:t xml:space="preserve"> лицам, указанным в </w:t>
      </w:r>
      <w:hyperlink r:id="rId21" w:anchor="/document/99/499078599/XA00M502MN/" w:tgtFrame="_self" w:history="1">
        <w:r>
          <w:rPr>
            <w:rStyle w:val="a4"/>
            <w:rFonts w:ascii="Georgia" w:hAnsi="Georgia"/>
          </w:rPr>
          <w:t>подпункте "а" пункта 31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, образовательными организациями, уполномоченными на их</w:t>
      </w:r>
      <w:r>
        <w:rPr>
          <w:rStyle w:val="matches"/>
          <w:rFonts w:ascii="Georgia" w:hAnsi="Georgia"/>
        </w:rPr>
        <w:t xml:space="preserve"> выдачу</w:t>
      </w:r>
      <w:r>
        <w:rPr>
          <w:rFonts w:ascii="Georgia" w:hAnsi="Georgia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</w:t>
      </w:r>
      <w:r>
        <w:rPr>
          <w:rFonts w:ascii="Georgia" w:hAnsi="Georgia"/>
        </w:rPr>
        <w:t>у регулированию в сфере образования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9" name="Рисунок 9" descr="C:\system\content\image\22\1\575999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system\content\image\22\1\575999\"/>
                    <pic:cNvPicPr>
                      <a:picLocks noChangeAspect="1" noChangeArrowheads="1"/>
                    </pic:cNvPicPr>
                  </pic:nvPicPr>
                  <pic:blipFill>
                    <a:blip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:</w:t>
      </w:r>
    </w:p>
    <w:p w:rsidR="00000000" w:rsidRDefault="00C27D29">
      <w:pPr>
        <w:divId w:val="86926098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10" name="Рисунок 10" descr="C:\system\content\image\22\1\575999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system\content\image\22\1\575999\"/>
                    <pic:cNvPicPr>
                      <a:picLocks noChangeAspect="1" noChangeArrowheads="1"/>
                    </pic:cNvPicPr>
                  </pic:nvPicPr>
                  <pic:blipFill>
                    <a:blip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2" w:anchor="/document/99/499093381/XA00M3C2MF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 xml:space="preserve">Часть 6 статьи 5 Федерального закона от 5 мая 2014 года № 84-ФЗ "Об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- Республики Крым и города федерального значения Севастополя и о внесении изменений в Федеральный закон "Об образовании в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(Российская газета, 2014, № 101).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 xml:space="preserve">33. Лицам, указанным в </w:t>
      </w:r>
      <w:hyperlink r:id="rId23" w:anchor="/document/99/499078599/XA00MA02N0/" w:tgtFrame="_self" w:history="1">
        <w:r>
          <w:rPr>
            <w:rStyle w:val="a4"/>
            <w:rFonts w:ascii="Georgia" w:hAnsi="Georgia"/>
          </w:rPr>
          <w:t>подпунктах "б"</w:t>
        </w:r>
      </w:hyperlink>
      <w:r>
        <w:rPr>
          <w:rFonts w:ascii="Georgia" w:hAnsi="Georgia"/>
        </w:rPr>
        <w:t xml:space="preserve"> и </w:t>
      </w:r>
      <w:hyperlink r:id="rId24" w:anchor="/document/99/499078599/XA00MB02NA/" w:tgtFrame="_self" w:history="1">
        <w:r>
          <w:rPr>
            <w:rStyle w:val="a4"/>
            <w:rFonts w:ascii="Georgia" w:hAnsi="Georgia"/>
          </w:rPr>
          <w:t>"в" пункта 31</w:t>
        </w:r>
      </w:hyperlink>
      <w:r>
        <w:rPr>
          <w:rFonts w:ascii="Georgia" w:hAnsi="Georgia"/>
        </w:rPr>
        <w:t>,</w:t>
      </w:r>
      <w:r>
        <w:rPr>
          <w:rStyle w:val="matches"/>
          <w:rFonts w:ascii="Georgia" w:hAnsi="Georgia"/>
        </w:rPr>
        <w:t xml:space="preserve"> выдаются аттестаты</w:t>
      </w:r>
      <w:r>
        <w:rPr>
          <w:rFonts w:ascii="Georgia" w:hAnsi="Georgia"/>
        </w:rPr>
        <w:t xml:space="preserve">, указанные в </w:t>
      </w:r>
      <w:hyperlink r:id="rId25" w:anchor="/document/99/499078599/XA00M2Q2MC/" w:tgtFrame="_self" w:history="1">
        <w:r>
          <w:rPr>
            <w:rStyle w:val="a4"/>
            <w:rFonts w:ascii="Georgia" w:hAnsi="Georgia"/>
          </w:rPr>
          <w:t>пункте 21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 xml:space="preserve">, в соответствии с </w:t>
      </w:r>
      <w:hyperlink r:id="rId26" w:anchor="/document/99/499078599/XA00M3C2MF/" w:tgtFrame="_self" w:history="1">
        <w:r>
          <w:rPr>
            <w:rStyle w:val="a4"/>
            <w:rFonts w:ascii="Georgia" w:hAnsi="Georgia"/>
          </w:rPr>
          <w:t>пунктом 22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34. Бланки</w:t>
      </w:r>
      <w:r>
        <w:rPr>
          <w:rStyle w:val="matches"/>
          <w:rFonts w:ascii="Georgia" w:hAnsi="Georgia"/>
        </w:rPr>
        <w:t xml:space="preserve"> аттестатов</w:t>
      </w:r>
      <w:r>
        <w:rPr>
          <w:rFonts w:ascii="Georgia" w:hAnsi="Georgia"/>
        </w:rPr>
        <w:t xml:space="preserve"> и приложений к ним,</w:t>
      </w:r>
      <w:r>
        <w:rPr>
          <w:rStyle w:val="matches"/>
          <w:rFonts w:ascii="Georgia" w:hAnsi="Georgia"/>
        </w:rPr>
        <w:t xml:space="preserve"> выдаваемые</w:t>
      </w:r>
      <w:r>
        <w:rPr>
          <w:rFonts w:ascii="Georgia" w:hAnsi="Georgia"/>
        </w:rPr>
        <w:t xml:space="preserve"> лицам, у</w:t>
      </w:r>
      <w:r>
        <w:rPr>
          <w:rFonts w:ascii="Georgia" w:hAnsi="Georgia"/>
        </w:rPr>
        <w:t xml:space="preserve">казанным в </w:t>
      </w:r>
      <w:hyperlink r:id="rId27" w:anchor="/document/99/499078599/XA00M4E2MK/" w:tgtFrame="_self" w:history="1">
        <w:r>
          <w:rPr>
            <w:rStyle w:val="a4"/>
            <w:rFonts w:ascii="Georgia" w:hAnsi="Georgia"/>
          </w:rPr>
          <w:t>пункте 31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, заполняются в соответствии с настоящим</w:t>
      </w:r>
      <w:r>
        <w:rPr>
          <w:rStyle w:val="matches"/>
          <w:rFonts w:ascii="Georgia" w:hAnsi="Georgia"/>
        </w:rPr>
        <w:t xml:space="preserve"> Порядком</w:t>
      </w:r>
      <w:r>
        <w:rPr>
          <w:rFonts w:ascii="Georgia" w:hAnsi="Georgia"/>
        </w:rPr>
        <w:t xml:space="preserve"> с учетом положений, установленных </w:t>
      </w:r>
      <w:hyperlink r:id="rId28" w:anchor="/document/99/499078599/XA00M3Q2MG/" w:tgtFrame="_self" w:history="1">
        <w:r>
          <w:rPr>
            <w:rStyle w:val="a4"/>
            <w:rFonts w:ascii="Georgia" w:hAnsi="Georgia"/>
          </w:rPr>
          <w:t>пунктами 35</w:t>
        </w:r>
      </w:hyperlink>
      <w:r>
        <w:rPr>
          <w:rFonts w:ascii="Georgia" w:hAnsi="Georgia"/>
        </w:rPr>
        <w:t>-</w:t>
      </w:r>
      <w:hyperlink r:id="rId29" w:anchor="/document/99/499078599/XA00M782N0/" w:tgtFrame="_self" w:history="1">
        <w:r>
          <w:rPr>
            <w:rStyle w:val="a4"/>
            <w:rFonts w:ascii="Georgia" w:hAnsi="Georgia"/>
          </w:rPr>
          <w:t>38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35. Сведения об изученных учебных курсах, предметах, дисциплинах в части обучения по образовательным программам, установленным на Украине, указываются в бланках приложений к</w:t>
      </w:r>
      <w:r>
        <w:rPr>
          <w:rStyle w:val="matches"/>
          <w:rFonts w:ascii="Georgia" w:hAnsi="Georgia"/>
        </w:rPr>
        <w:t xml:space="preserve"> аттестатам</w:t>
      </w:r>
      <w:r>
        <w:rPr>
          <w:rFonts w:ascii="Georgia" w:hAnsi="Georgia"/>
        </w:rPr>
        <w:t>,</w:t>
      </w:r>
      <w:r>
        <w:rPr>
          <w:rStyle w:val="matches"/>
          <w:rFonts w:ascii="Georgia" w:hAnsi="Georgia"/>
        </w:rPr>
        <w:t xml:space="preserve"> выдаваемых</w:t>
      </w:r>
      <w:r>
        <w:rPr>
          <w:rFonts w:ascii="Georgia" w:hAnsi="Georgia"/>
        </w:rPr>
        <w:t xml:space="preserve"> лицам, указанным в </w:t>
      </w:r>
      <w:hyperlink r:id="rId30" w:anchor="/document/99/499078599/XA00M4E2MK/" w:tgtFrame="_self" w:history="1">
        <w:r>
          <w:rPr>
            <w:rStyle w:val="a4"/>
            <w:rFonts w:ascii="Georgia" w:hAnsi="Georgia"/>
          </w:rPr>
          <w:t>пункте 31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, на основании документов, имеющихся в организациях, осуществляющих образовательную деятельность, и (или) документов об обучении в образовательной организации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lastRenderedPageBreak/>
        <w:t>36. Отметки, полученные в период обучения на Украине (в том числе при прохождении государственной аттестации), переводятся в пятибалльную систему оценивания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37. В случае отсутствия в документе об обучении или документе о прохождении государственной аттест</w:t>
      </w:r>
      <w:r>
        <w:rPr>
          <w:rFonts w:ascii="Georgia" w:hAnsi="Georgia"/>
        </w:rPr>
        <w:t>ации на Украине какой-либо информации, соответствующие сведения в бланке приложения к</w:t>
      </w:r>
      <w:r>
        <w:rPr>
          <w:rStyle w:val="matches"/>
          <w:rFonts w:ascii="Georgia" w:hAnsi="Georgia"/>
        </w:rPr>
        <w:t xml:space="preserve"> аттестату</w:t>
      </w:r>
      <w:r>
        <w:rPr>
          <w:rFonts w:ascii="Georgia" w:hAnsi="Georgia"/>
        </w:rPr>
        <w:t xml:space="preserve"> не заполняются с указанием символа "-"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38.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об основном общем образовании с отличием,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 среднем общем образовании с отличием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 xml:space="preserve"> в соотве</w:t>
      </w:r>
      <w:r>
        <w:rPr>
          <w:rFonts w:ascii="Georgia" w:hAnsi="Georgia"/>
        </w:rPr>
        <w:t xml:space="preserve">тствии с </w:t>
      </w:r>
      <w:hyperlink r:id="rId31" w:anchor="/document/99/499078599/XA00M2Q2MC/" w:tgtFrame="_self" w:history="1">
        <w:r>
          <w:rPr>
            <w:rStyle w:val="a4"/>
            <w:rFonts w:ascii="Georgia" w:hAnsi="Georgia"/>
          </w:rPr>
          <w:t>пунктом 21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. В случае отсутствия информации о годовых отметках, полученных в организации, осуществляющей образовательную деятельность на У</w:t>
      </w:r>
      <w:r>
        <w:rPr>
          <w:rFonts w:ascii="Georgia" w:hAnsi="Georgia"/>
        </w:rPr>
        <w:t>краине,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об основном общем образовании с отличием,</w:t>
      </w:r>
      <w:r>
        <w:rPr>
          <w:rStyle w:val="matches"/>
          <w:rFonts w:ascii="Georgia" w:hAnsi="Georgia"/>
        </w:rPr>
        <w:t xml:space="preserve"> аттестат</w:t>
      </w:r>
      <w:r>
        <w:rPr>
          <w:rFonts w:ascii="Georgia" w:hAnsi="Georgia"/>
        </w:rPr>
        <w:t xml:space="preserve"> о среднем общем образовании с отличием не</w:t>
      </w:r>
      <w:r>
        <w:rPr>
          <w:rStyle w:val="matches"/>
          <w:rFonts w:ascii="Georgia" w:hAnsi="Georgia"/>
        </w:rPr>
        <w:t xml:space="preserve"> выдаются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39. При отсутствии у организации,</w:t>
      </w:r>
      <w:r>
        <w:rPr>
          <w:rStyle w:val="matches"/>
          <w:rFonts w:ascii="Georgia" w:hAnsi="Georgia"/>
        </w:rPr>
        <w:t xml:space="preserve"> выдающей аттестат</w:t>
      </w:r>
      <w:r>
        <w:rPr>
          <w:rFonts w:ascii="Georgia" w:hAnsi="Georgia"/>
        </w:rPr>
        <w:t>, печати, полученной в соответствии с законодательством Российской Федерации,</w:t>
      </w:r>
      <w:r>
        <w:rPr>
          <w:rStyle w:val="matches"/>
          <w:rFonts w:ascii="Georgia" w:hAnsi="Georgia"/>
        </w:rPr>
        <w:t xml:space="preserve"> аттеста</w:t>
      </w:r>
      <w:r>
        <w:rPr>
          <w:rStyle w:val="matches"/>
          <w:rFonts w:ascii="Georgia" w:hAnsi="Georgia"/>
        </w:rPr>
        <w:t>ты</w:t>
      </w:r>
      <w:r>
        <w:rPr>
          <w:rFonts w:ascii="Georgia" w:hAnsi="Georgia"/>
        </w:rPr>
        <w:t>,</w:t>
      </w:r>
      <w:r>
        <w:rPr>
          <w:rStyle w:val="matches"/>
          <w:rFonts w:ascii="Georgia" w:hAnsi="Georgia"/>
        </w:rPr>
        <w:t xml:space="preserve"> выдаваемые</w:t>
      </w:r>
      <w:r>
        <w:rPr>
          <w:rFonts w:ascii="Georgia" w:hAnsi="Georgia"/>
        </w:rPr>
        <w:t xml:space="preserve"> в 2014 году, заверяются печатями органов исполнительной власти, осуществляющих государственное управление в сфере образования</w:t>
      </w:r>
      <w:r>
        <w:rPr>
          <w:rFonts w:ascii="Georgia" w:hAnsi="Georgia"/>
        </w:rPr>
        <w:t>.</w:t>
      </w:r>
    </w:p>
    <w:p w:rsidR="00000000" w:rsidRDefault="00C27D29">
      <w:pPr>
        <w:spacing w:after="223"/>
        <w:jc w:val="both"/>
        <w:divId w:val="1648165136"/>
        <w:rPr>
          <w:rFonts w:ascii="Georgia" w:hAnsi="Georgia"/>
        </w:rPr>
      </w:pPr>
      <w:r>
        <w:rPr>
          <w:rFonts w:ascii="Georgia" w:hAnsi="Georgia"/>
        </w:rPr>
        <w:t>40. Положения настоящей главы распространяются на заполнение дубликатов,</w:t>
      </w:r>
      <w:r>
        <w:rPr>
          <w:rStyle w:val="matches"/>
          <w:rFonts w:ascii="Georgia" w:hAnsi="Georgia"/>
        </w:rPr>
        <w:t xml:space="preserve"> выдаваемых</w:t>
      </w:r>
      <w:r>
        <w:rPr>
          <w:rFonts w:ascii="Georgia" w:hAnsi="Georgia"/>
        </w:rPr>
        <w:t xml:space="preserve"> лицам, указанным в </w:t>
      </w:r>
      <w:hyperlink r:id="rId32" w:anchor="/document/99/499078599/XA00M4E2MK/" w:tgtFrame="_self" w:history="1">
        <w:r>
          <w:rPr>
            <w:rStyle w:val="a4"/>
            <w:rFonts w:ascii="Georgia" w:hAnsi="Georgia"/>
          </w:rPr>
          <w:t>пункте 31 настоящего</w:t>
        </w:r>
        <w:r>
          <w:rPr>
            <w:rStyle w:val="matches"/>
            <w:rFonts w:ascii="Georgia" w:hAnsi="Georgia"/>
            <w:color w:val="0000FF"/>
            <w:u w:val="single"/>
          </w:rPr>
          <w:t xml:space="preserve"> Порядка</w:t>
        </w:r>
      </w:hyperlink>
      <w:r>
        <w:rPr>
          <w:rFonts w:ascii="Georgia" w:hAnsi="Georgia"/>
        </w:rPr>
        <w:t>.</w:t>
      </w:r>
    </w:p>
    <w:p w:rsidR="00000000" w:rsidRDefault="00C27D29">
      <w:pPr>
        <w:rPr>
          <w:rFonts w:ascii="Georgia" w:eastAsia="Times New Roman" w:hAnsi="Georgia"/>
        </w:rPr>
      </w:pPr>
    </w:p>
    <w:p w:rsidR="00000000" w:rsidRDefault="00C27D29">
      <w:pPr>
        <w:pStyle w:val="copyright-info"/>
        <w:rPr>
          <w:rFonts w:ascii="Georgia" w:hAnsi="Georgia"/>
        </w:rPr>
      </w:pPr>
      <w:r>
        <w:rPr>
          <w:rFonts w:ascii="Georgia" w:hAnsi="Georgia"/>
        </w:rPr>
        <w:br/>
        <w:t>Приказ Минобрнауки России от 14.02.2014 № 115</w:t>
      </w:r>
      <w:r>
        <w:rPr>
          <w:rFonts w:ascii="Georgia" w:hAnsi="Georgia"/>
        </w:rPr>
        <w:br/>
        <w:t>Об утверждении Порядка заполнения, учета и выдачи аттестатов об основном общем и среднем общем об</w:t>
      </w:r>
      <w:r>
        <w:rPr>
          <w:rFonts w:ascii="Georgia" w:hAnsi="Georgia"/>
        </w:rPr>
        <w:t>разовании и их дубликатов</w:t>
      </w:r>
      <w:r>
        <w:rPr>
          <w:rFonts w:ascii="Georgia" w:hAnsi="Georgia"/>
        </w:rPr>
        <w:br/>
        <w:t>© Материал из ЮСС «Система Юрист».</w:t>
      </w:r>
      <w:r>
        <w:rPr>
          <w:rFonts w:ascii="Georgia" w:hAnsi="Georgia"/>
        </w:rPr>
        <w:br/>
        <w:t xml:space="preserve">Подробнее: </w:t>
      </w:r>
      <w:hyperlink r:id="rId33" w:anchor="/document/99/499078599/XA00LU62M3/" w:history="1">
        <w:r>
          <w:rPr>
            <w:rStyle w:val="a4"/>
            <w:rFonts w:ascii="Georgia" w:hAnsi="Georgia"/>
          </w:rPr>
          <w:t>https://budget.1jur.ru/#/document/99/499078599/XA00LU62M3/</w:t>
        </w:r>
      </w:hyperlink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noPunctuationKerning/>
  <w:characterSpacingControl w:val="doNotCompress"/>
  <w:compat/>
  <w:rsids>
    <w:rsidRoot w:val="00F916B6"/>
    <w:rsid w:val="00C27D29"/>
    <w:rsid w:val="00F9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copyright-info">
    <w:name w:val="copyright-info"/>
    <w:basedOn w:val="a"/>
    <w:pPr>
      <w:spacing w:before="225" w:after="223"/>
    </w:p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more-on-topic">
    <w:name w:val="more-on-topic"/>
    <w:basedOn w:val="a"/>
    <w:pPr>
      <w:spacing w:after="223"/>
      <w:jc w:val="both"/>
    </w:pPr>
    <w:rPr>
      <w:vanish/>
    </w:rPr>
  </w:style>
  <w:style w:type="paragraph" w:customStyle="1" w:styleId="doc-info">
    <w:name w:val="doc-info"/>
    <w:basedOn w:val="a"/>
    <w:pPr>
      <w:spacing w:after="223"/>
      <w:jc w:val="both"/>
    </w:pPr>
    <w:rPr>
      <w:vanish/>
    </w:rPr>
  </w:style>
  <w:style w:type="paragraph" w:customStyle="1" w:styleId="doc-content">
    <w:name w:val="doc-content"/>
    <w:basedOn w:val="a"/>
    <w:pPr>
      <w:spacing w:after="223"/>
      <w:jc w:val="both"/>
    </w:pPr>
    <w:rPr>
      <w:vanish/>
    </w:rPr>
  </w:style>
  <w:style w:type="paragraph" w:customStyle="1" w:styleId="doc-infocontentchanges">
    <w:name w:val="doc-info_content_changes"/>
    <w:basedOn w:val="a"/>
    <w:pPr>
      <w:spacing w:after="223"/>
      <w:jc w:val="both"/>
    </w:pPr>
    <w:rPr>
      <w:vanish/>
    </w:rPr>
  </w:style>
  <w:style w:type="paragraph" w:customStyle="1" w:styleId="doc-changes">
    <w:name w:val="doc-changes"/>
    <w:basedOn w:val="a"/>
    <w:pPr>
      <w:spacing w:after="223"/>
      <w:jc w:val="both"/>
    </w:pPr>
    <w:rPr>
      <w:vanish/>
    </w:rPr>
  </w:style>
  <w:style w:type="paragraph" w:customStyle="1" w:styleId="doc-menu">
    <w:name w:val="doc-menu"/>
    <w:basedOn w:val="a"/>
    <w:pPr>
      <w:spacing w:after="223"/>
      <w:jc w:val="both"/>
    </w:pPr>
    <w:rPr>
      <w:vanish/>
    </w:rPr>
  </w:style>
  <w:style w:type="paragraph" w:customStyle="1" w:styleId="document-anchor-list">
    <w:name w:val="document-anchor-list"/>
    <w:basedOn w:val="a"/>
    <w:pPr>
      <w:spacing w:after="223"/>
      <w:jc w:val="both"/>
    </w:pPr>
    <w:rPr>
      <w:vanish/>
    </w:rPr>
  </w:style>
  <w:style w:type="paragraph" w:customStyle="1" w:styleId="doc-infoin">
    <w:name w:val="doc-info__in"/>
    <w:basedOn w:val="a"/>
    <w:pPr>
      <w:spacing w:after="223"/>
      <w:jc w:val="both"/>
    </w:pPr>
    <w:rPr>
      <w:vanish/>
    </w:rPr>
  </w:style>
  <w:style w:type="paragraph" w:customStyle="1" w:styleId="doc-data">
    <w:name w:val="doc-data"/>
    <w:basedOn w:val="a"/>
    <w:pPr>
      <w:spacing w:after="223"/>
      <w:jc w:val="both"/>
    </w:pPr>
    <w:rPr>
      <w:vanish/>
    </w:rPr>
  </w:style>
  <w:style w:type="paragraph" w:customStyle="1" w:styleId="printredaction-line">
    <w:name w:val="print_redaction-line"/>
    <w:basedOn w:val="a"/>
    <w:pPr>
      <w:spacing w:after="223"/>
      <w:jc w:val="both"/>
    </w:pPr>
    <w:rPr>
      <w:vanish/>
    </w:rPr>
  </w:style>
  <w:style w:type="paragraph" w:customStyle="1" w:styleId="js-clipboard">
    <w:name w:val="js-clipboard"/>
    <w:basedOn w:val="a"/>
    <w:pPr>
      <w:spacing w:after="223"/>
      <w:jc w:val="both"/>
    </w:pPr>
    <w:rPr>
      <w:vanish/>
    </w:rPr>
  </w:style>
  <w:style w:type="paragraph" w:customStyle="1" w:styleId="section-row">
    <w:name w:val="section-row"/>
    <w:basedOn w:val="a"/>
    <w:pPr>
      <w:spacing w:after="223"/>
      <w:jc w:val="both"/>
    </w:pPr>
    <w:rPr>
      <w:vanish/>
    </w:rPr>
  </w:style>
  <w:style w:type="paragraph" w:customStyle="1" w:styleId="doc-infoout">
    <w:name w:val="doc-info__out"/>
    <w:basedOn w:val="a"/>
    <w:pPr>
      <w:spacing w:after="223"/>
      <w:jc w:val="both"/>
    </w:pPr>
    <w:rPr>
      <w:vanish/>
    </w:rPr>
  </w:style>
  <w:style w:type="paragraph" w:customStyle="1" w:styleId="no-print">
    <w:name w:val="no-print"/>
    <w:basedOn w:val="a"/>
    <w:pPr>
      <w:spacing w:after="223"/>
      <w:jc w:val="both"/>
    </w:pPr>
    <w:rPr>
      <w:vanish/>
    </w:rPr>
  </w:style>
  <w:style w:type="paragraph" w:customStyle="1" w:styleId="doc-ico">
    <w:name w:val="doc-ico"/>
    <w:basedOn w:val="a"/>
    <w:pPr>
      <w:spacing w:after="223"/>
      <w:jc w:val="both"/>
    </w:pPr>
    <w:rPr>
      <w:vanish/>
    </w:rPr>
  </w:style>
  <w:style w:type="paragraph" w:customStyle="1" w:styleId="scroller">
    <w:name w:val="scroller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content">
    <w:name w:val="content"/>
    <w:basedOn w:val="a"/>
    <w:pPr>
      <w:spacing w:after="223"/>
      <w:jc w:val="both"/>
    </w:p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textviewtypehighlight">
    <w:name w:val="doc__text_viewtype_highlight"/>
    <w:basedOn w:val="a0"/>
  </w:style>
  <w:style w:type="character" w:customStyle="1" w:styleId="matches">
    <w:name w:val="matches"/>
    <w:basedOn w:val="a0"/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  <w:style w:type="character" w:customStyle="1" w:styleId="bl-anchors">
    <w:name w:val="bl-anchors"/>
    <w:basedOn w:val="a0"/>
  </w:style>
  <w:style w:type="character" w:customStyle="1" w:styleId="docuntyped-number">
    <w:name w:val="doc__untyped-number"/>
    <w:basedOn w:val="a0"/>
  </w:style>
  <w:style w:type="character" w:customStyle="1" w:styleId="docuntyped-name">
    <w:name w:val="doc__untyped-name"/>
    <w:basedOn w:val="a0"/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  <w:style w:type="paragraph" w:styleId="a6">
    <w:name w:val="Balloon Text"/>
    <w:basedOn w:val="a"/>
    <w:link w:val="a7"/>
    <w:uiPriority w:val="99"/>
    <w:semiHidden/>
    <w:unhideWhenUsed/>
    <w:rsid w:val="00C27D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7D2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8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85439">
          <w:marLeft w:val="0"/>
          <w:marRight w:val="0"/>
          <w:marTop w:val="223"/>
          <w:marBottom w:val="2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1189">
          <w:marLeft w:val="0"/>
          <w:marRight w:val="0"/>
          <w:marTop w:val="3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1261">
          <w:marLeft w:val="0"/>
          <w:marRight w:val="0"/>
          <w:marTop w:val="3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702">
          <w:marLeft w:val="873"/>
          <w:marRight w:val="0"/>
          <w:marTop w:val="0"/>
          <w:marBottom w:val="6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792">
          <w:marLeft w:val="0"/>
          <w:marRight w:val="0"/>
          <w:marTop w:val="3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4201">
          <w:marLeft w:val="0"/>
          <w:marRight w:val="0"/>
          <w:marTop w:val="3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2841">
          <w:marLeft w:val="0"/>
          <w:marRight w:val="0"/>
          <w:marTop w:val="3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6871">
          <w:marLeft w:val="873"/>
          <w:marRight w:val="0"/>
          <w:marTop w:val="0"/>
          <w:marBottom w:val="6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7184">
          <w:marLeft w:val="873"/>
          <w:marRight w:val="0"/>
          <w:marTop w:val="0"/>
          <w:marBottom w:val="6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8460">
          <w:marLeft w:val="0"/>
          <w:marRight w:val="0"/>
          <w:marTop w:val="3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5670">
          <w:marLeft w:val="873"/>
          <w:marRight w:val="0"/>
          <w:marTop w:val="0"/>
          <w:marBottom w:val="6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6098">
          <w:marLeft w:val="873"/>
          <w:marRight w:val="0"/>
          <w:marTop w:val="0"/>
          <w:marBottom w:val="6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dget.1jur.ru/" TargetMode="External"/><Relationship Id="rId13" Type="http://schemas.openxmlformats.org/officeDocument/2006/relationships/hyperlink" Target="https://budget.1jur.ru/" TargetMode="External"/><Relationship Id="rId18" Type="http://schemas.openxmlformats.org/officeDocument/2006/relationships/hyperlink" Target="https://budget.1jur.ru/" TargetMode="External"/><Relationship Id="rId26" Type="http://schemas.openxmlformats.org/officeDocument/2006/relationships/hyperlink" Target="https://budget.1jur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udget.1jur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budget.1jur.ru/" TargetMode="External"/><Relationship Id="rId12" Type="http://schemas.openxmlformats.org/officeDocument/2006/relationships/hyperlink" Target="https://budget.1jur.ru/" TargetMode="External"/><Relationship Id="rId17" Type="http://schemas.openxmlformats.org/officeDocument/2006/relationships/image" Target="file:///C:\system\content\image\22\1\575999\" TargetMode="External"/><Relationship Id="rId25" Type="http://schemas.openxmlformats.org/officeDocument/2006/relationships/hyperlink" Target="https://budget.1jur.ru/" TargetMode="External"/><Relationship Id="rId33" Type="http://schemas.openxmlformats.org/officeDocument/2006/relationships/hyperlink" Target="https://budget.1jur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udget.1jur.ru/" TargetMode="External"/><Relationship Id="rId20" Type="http://schemas.openxmlformats.org/officeDocument/2006/relationships/hyperlink" Target="https://budget.1jur.ru/" TargetMode="External"/><Relationship Id="rId29" Type="http://schemas.openxmlformats.org/officeDocument/2006/relationships/hyperlink" Target="https://budget.1jur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budget.1jur.ru/" TargetMode="External"/><Relationship Id="rId11" Type="http://schemas.openxmlformats.org/officeDocument/2006/relationships/hyperlink" Target="https://budget.1jur.ru/" TargetMode="External"/><Relationship Id="rId24" Type="http://schemas.openxmlformats.org/officeDocument/2006/relationships/hyperlink" Target="https://budget.1jur.ru/" TargetMode="External"/><Relationship Id="rId32" Type="http://schemas.openxmlformats.org/officeDocument/2006/relationships/hyperlink" Target="https://budget.1jur.ru/" TargetMode="External"/><Relationship Id="rId5" Type="http://schemas.openxmlformats.org/officeDocument/2006/relationships/hyperlink" Target="https://budget.1jur.ru/" TargetMode="External"/><Relationship Id="rId15" Type="http://schemas.openxmlformats.org/officeDocument/2006/relationships/hyperlink" Target="https://budget.1jur.ru/" TargetMode="External"/><Relationship Id="rId23" Type="http://schemas.openxmlformats.org/officeDocument/2006/relationships/hyperlink" Target="https://budget.1jur.ru/" TargetMode="External"/><Relationship Id="rId28" Type="http://schemas.openxmlformats.org/officeDocument/2006/relationships/hyperlink" Target="https://budget.1jur.ru/" TargetMode="External"/><Relationship Id="rId10" Type="http://schemas.openxmlformats.org/officeDocument/2006/relationships/hyperlink" Target="https://budget.1jur.ru/" TargetMode="External"/><Relationship Id="rId19" Type="http://schemas.openxmlformats.org/officeDocument/2006/relationships/hyperlink" Target="https://budget.1jur.ru/" TargetMode="External"/><Relationship Id="rId31" Type="http://schemas.openxmlformats.org/officeDocument/2006/relationships/hyperlink" Target="https://budget.1jur.ru/" TargetMode="External"/><Relationship Id="rId4" Type="http://schemas.openxmlformats.org/officeDocument/2006/relationships/hyperlink" Target="https://budget.1jur.ru/" TargetMode="External"/><Relationship Id="rId9" Type="http://schemas.openxmlformats.org/officeDocument/2006/relationships/image" Target="file:///C:\system\content\image\22\1\574142\" TargetMode="External"/><Relationship Id="rId14" Type="http://schemas.openxmlformats.org/officeDocument/2006/relationships/image" Target="file:///C:\system\content\image\22\1\2703557\" TargetMode="External"/><Relationship Id="rId22" Type="http://schemas.openxmlformats.org/officeDocument/2006/relationships/hyperlink" Target="https://budget.1jur.ru/" TargetMode="External"/><Relationship Id="rId27" Type="http://schemas.openxmlformats.org/officeDocument/2006/relationships/hyperlink" Target="https://budget.1jur.ru/" TargetMode="External"/><Relationship Id="rId30" Type="http://schemas.openxmlformats.org/officeDocument/2006/relationships/hyperlink" Target="https://budget.1jur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3962</Words>
  <Characters>30663</Characters>
  <Application>Microsoft Office Word</Application>
  <DocSecurity>0</DocSecurity>
  <Lines>255</Lines>
  <Paragraphs>69</Paragraphs>
  <ScaleCrop>false</ScaleCrop>
  <Company/>
  <LinksUpToDate>false</LinksUpToDate>
  <CharactersWithSpaces>34556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2019-02-08T11:19:00Z</dcterms:created>
  <dcterms:modified xsi:type="dcterms:W3CDTF">2019-02-08T11:19:00Z</dcterms:modified>
</cp:coreProperties>
</file>