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3885565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14:paraId="12FDE3C0" w14:textId="77777777" w:rsidR="000E65D4" w:rsidRDefault="000E65D4" w:rsidP="000E65D4">
          <w:pPr>
            <w:spacing w:line="36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BC74B1">
            <w:rPr>
              <w:rFonts w:ascii="Times New Roman" w:hAnsi="Times New Roman" w:cs="Times New Roman"/>
              <w:b/>
              <w:bCs/>
              <w:sz w:val="28"/>
              <w:szCs w:val="28"/>
            </w:rPr>
            <w:t>ГОСВЕБ. Школы. Как создать контейнер с выпадающим текстом</w:t>
          </w:r>
        </w:p>
      </w:sdtContent>
    </w:sdt>
    <w:p w14:paraId="05382F2E" w14:textId="013BA199" w:rsidR="00207787" w:rsidRDefault="00C50CD8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64CC">
        <w:rPr>
          <w:rFonts w:ascii="Times New Roman" w:hAnsi="Times New Roman" w:cs="Times New Roman"/>
          <w:sz w:val="28"/>
          <w:szCs w:val="28"/>
        </w:rPr>
        <w:t>Например</w:t>
      </w:r>
      <w:r w:rsidR="00853038">
        <w:rPr>
          <w:rFonts w:ascii="Times New Roman" w:hAnsi="Times New Roman" w:cs="Times New Roman"/>
          <w:sz w:val="28"/>
          <w:szCs w:val="28"/>
        </w:rPr>
        <w:t>,</w:t>
      </w:r>
      <w:r w:rsidR="00F664CC">
        <w:rPr>
          <w:rFonts w:ascii="Times New Roman" w:hAnsi="Times New Roman" w:cs="Times New Roman"/>
          <w:sz w:val="28"/>
          <w:szCs w:val="28"/>
        </w:rPr>
        <w:t xml:space="preserve"> на странице</w:t>
      </w:r>
      <w:r w:rsidR="00207787">
        <w:rPr>
          <w:rFonts w:ascii="Times New Roman" w:hAnsi="Times New Roman" w:cs="Times New Roman"/>
          <w:sz w:val="28"/>
          <w:szCs w:val="28"/>
        </w:rPr>
        <w:t xml:space="preserve"> </w:t>
      </w:r>
      <w:r w:rsidR="00F62BFE">
        <w:rPr>
          <w:rFonts w:ascii="Times New Roman" w:hAnsi="Times New Roman" w:cs="Times New Roman"/>
          <w:sz w:val="28"/>
          <w:szCs w:val="28"/>
        </w:rPr>
        <w:t>есть блок с большим текстом</w:t>
      </w:r>
      <w:r w:rsidR="00612534">
        <w:rPr>
          <w:rFonts w:ascii="Times New Roman" w:hAnsi="Times New Roman" w:cs="Times New Roman"/>
          <w:sz w:val="28"/>
          <w:szCs w:val="28"/>
        </w:rPr>
        <w:t>. Необходимо, чтобы этот текст появлялся только при нажатии на кнопку.</w:t>
      </w:r>
    </w:p>
    <w:p w14:paraId="7B442801" w14:textId="17ADF4EB" w:rsidR="000E65D4" w:rsidRDefault="000E65D4" w:rsidP="000E65D4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1793C0" wp14:editId="4A8C1C3F">
            <wp:extent cx="6416005" cy="1524000"/>
            <wp:effectExtent l="19050" t="19050" r="23495" b="190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9927" cy="15296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9994EB" w14:textId="29F2C208" w:rsidR="000E65D4" w:rsidRDefault="000E65D4" w:rsidP="000E65D4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10A6B65" wp14:editId="67C6EE43">
            <wp:extent cx="6377755" cy="1676400"/>
            <wp:effectExtent l="19050" t="19050" r="23495" b="190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1745" cy="167744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075A0F7" w14:textId="6F9A5930" w:rsidR="00612534" w:rsidRDefault="00C50CD8" w:rsidP="00612534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E65D4">
        <w:rPr>
          <w:rFonts w:ascii="Times New Roman" w:hAnsi="Times New Roman" w:cs="Times New Roman"/>
          <w:sz w:val="28"/>
          <w:szCs w:val="28"/>
        </w:rPr>
        <w:t>Для создания такого контейнера</w:t>
      </w:r>
      <w:r w:rsidR="00612534">
        <w:rPr>
          <w:rFonts w:ascii="Times New Roman" w:hAnsi="Times New Roman" w:cs="Times New Roman"/>
          <w:sz w:val="28"/>
          <w:szCs w:val="28"/>
        </w:rPr>
        <w:t xml:space="preserve"> необходимо совершить </w:t>
      </w:r>
      <w:r w:rsidR="002F3D61">
        <w:rPr>
          <w:rFonts w:ascii="Times New Roman" w:hAnsi="Times New Roman" w:cs="Times New Roman"/>
          <w:sz w:val="28"/>
          <w:szCs w:val="28"/>
        </w:rPr>
        <w:t>четыре</w:t>
      </w:r>
      <w:r w:rsidR="00612534">
        <w:rPr>
          <w:rFonts w:ascii="Times New Roman" w:hAnsi="Times New Roman" w:cs="Times New Roman"/>
          <w:sz w:val="28"/>
          <w:szCs w:val="28"/>
        </w:rPr>
        <w:t xml:space="preserve"> действия:</w:t>
      </w:r>
    </w:p>
    <w:p w14:paraId="0811CC3C" w14:textId="2E060D26" w:rsidR="00612534" w:rsidRDefault="00612534" w:rsidP="00612534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3D6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оздать общий контейнер</w:t>
      </w:r>
      <w:r w:rsidR="00F664CC">
        <w:rPr>
          <w:rFonts w:ascii="Times New Roman" w:hAnsi="Times New Roman" w:cs="Times New Roman"/>
          <w:sz w:val="28"/>
          <w:szCs w:val="28"/>
        </w:rPr>
        <w:t>;</w:t>
      </w:r>
    </w:p>
    <w:p w14:paraId="65BB58AC" w14:textId="7D5EF0CF" w:rsidR="00612534" w:rsidRDefault="002F3D61" w:rsidP="00612534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2534">
        <w:rPr>
          <w:rFonts w:ascii="Times New Roman" w:hAnsi="Times New Roman" w:cs="Times New Roman"/>
          <w:sz w:val="28"/>
          <w:szCs w:val="28"/>
        </w:rPr>
        <w:t xml:space="preserve"> контейнере создать блок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E31BC">
        <w:rPr>
          <w:rFonts w:ascii="Times New Roman" w:hAnsi="Times New Roman" w:cs="Times New Roman"/>
          <w:sz w:val="28"/>
          <w:szCs w:val="28"/>
        </w:rPr>
        <w:t>Ссылки</w:t>
      </w:r>
      <w:r w:rsidR="00EE31BC" w:rsidRPr="00EE31BC">
        <w:rPr>
          <w:rFonts w:ascii="Times New Roman" w:hAnsi="Times New Roman" w:cs="Times New Roman"/>
          <w:sz w:val="28"/>
          <w:szCs w:val="28"/>
        </w:rPr>
        <w:t>/</w:t>
      </w:r>
      <w:r w:rsidR="00EE31BC">
        <w:rPr>
          <w:rFonts w:ascii="Times New Roman" w:hAnsi="Times New Roman" w:cs="Times New Roman"/>
          <w:sz w:val="28"/>
          <w:szCs w:val="28"/>
        </w:rPr>
        <w:t>кнопки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EE31BC">
        <w:rPr>
          <w:rFonts w:ascii="Times New Roman" w:hAnsi="Times New Roman" w:cs="Times New Roman"/>
          <w:sz w:val="28"/>
          <w:szCs w:val="28"/>
        </w:rPr>
        <w:t xml:space="preserve"> в настройках указать имя кнопки</w:t>
      </w:r>
      <w:r w:rsidR="00F664CC">
        <w:rPr>
          <w:rFonts w:ascii="Times New Roman" w:hAnsi="Times New Roman" w:cs="Times New Roman"/>
          <w:sz w:val="28"/>
          <w:szCs w:val="28"/>
        </w:rPr>
        <w:t>;</w:t>
      </w:r>
    </w:p>
    <w:p w14:paraId="40A83E74" w14:textId="53EE1BBD" w:rsidR="00F664CC" w:rsidRPr="00F664CC" w:rsidRDefault="002F3D61" w:rsidP="00F664CC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2534">
        <w:rPr>
          <w:rFonts w:ascii="Times New Roman" w:hAnsi="Times New Roman" w:cs="Times New Roman"/>
          <w:sz w:val="28"/>
          <w:szCs w:val="28"/>
        </w:rPr>
        <w:t xml:space="preserve"> контейнер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12534">
        <w:rPr>
          <w:rFonts w:ascii="Times New Roman" w:hAnsi="Times New Roman" w:cs="Times New Roman"/>
          <w:sz w:val="28"/>
          <w:szCs w:val="28"/>
        </w:rPr>
        <w:t xml:space="preserve"> создать блок </w:t>
      </w:r>
      <w:r>
        <w:rPr>
          <w:rFonts w:ascii="Times New Roman" w:hAnsi="Times New Roman" w:cs="Times New Roman"/>
          <w:sz w:val="28"/>
          <w:szCs w:val="28"/>
        </w:rPr>
        <w:t>«Т</w:t>
      </w:r>
      <w:r w:rsidR="00612534">
        <w:rPr>
          <w:rFonts w:ascii="Times New Roman" w:hAnsi="Times New Roman" w:cs="Times New Roman"/>
          <w:sz w:val="28"/>
          <w:szCs w:val="28"/>
        </w:rPr>
        <w:t>екст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612534">
        <w:rPr>
          <w:rFonts w:ascii="Times New Roman" w:hAnsi="Times New Roman" w:cs="Times New Roman"/>
          <w:sz w:val="28"/>
          <w:szCs w:val="28"/>
        </w:rPr>
        <w:t xml:space="preserve"> вставить туда текс</w:t>
      </w:r>
      <w:r w:rsidR="00F664CC">
        <w:rPr>
          <w:rFonts w:ascii="Times New Roman" w:hAnsi="Times New Roman" w:cs="Times New Roman"/>
          <w:sz w:val="28"/>
          <w:szCs w:val="28"/>
        </w:rPr>
        <w:t>т;</w:t>
      </w:r>
    </w:p>
    <w:p w14:paraId="6C5C0579" w14:textId="3B0AB765" w:rsidR="000E65D4" w:rsidRDefault="002F3D61" w:rsidP="00612534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2534">
        <w:rPr>
          <w:rFonts w:ascii="Times New Roman" w:hAnsi="Times New Roman" w:cs="Times New Roman"/>
          <w:sz w:val="28"/>
          <w:szCs w:val="28"/>
        </w:rPr>
        <w:t xml:space="preserve"> настройках блока </w:t>
      </w:r>
      <w:r>
        <w:rPr>
          <w:rFonts w:ascii="Times New Roman" w:hAnsi="Times New Roman" w:cs="Times New Roman"/>
          <w:sz w:val="28"/>
          <w:szCs w:val="28"/>
        </w:rPr>
        <w:t>«Т</w:t>
      </w:r>
      <w:r w:rsidR="00612534">
        <w:rPr>
          <w:rFonts w:ascii="Times New Roman" w:hAnsi="Times New Roman" w:cs="Times New Roman"/>
          <w:sz w:val="28"/>
          <w:szCs w:val="28"/>
        </w:rPr>
        <w:t>екст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2534">
        <w:rPr>
          <w:rFonts w:ascii="Times New Roman" w:hAnsi="Times New Roman" w:cs="Times New Roman"/>
          <w:sz w:val="28"/>
          <w:szCs w:val="28"/>
        </w:rPr>
        <w:t xml:space="preserve"> у </w:t>
      </w:r>
      <w:r w:rsidR="00612534" w:rsidRPr="00612534">
        <w:rPr>
          <w:rFonts w:ascii="Times New Roman" w:hAnsi="Times New Roman" w:cs="Times New Roman"/>
          <w:sz w:val="28"/>
          <w:szCs w:val="28"/>
        </w:rPr>
        <w:t>атрибута "Скрытие блока" указать</w:t>
      </w:r>
      <w:r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="00612534" w:rsidRPr="00612534">
        <w:rPr>
          <w:rFonts w:ascii="Times New Roman" w:hAnsi="Times New Roman" w:cs="Times New Roman"/>
          <w:sz w:val="28"/>
          <w:szCs w:val="28"/>
        </w:rPr>
        <w:t xml:space="preserve"> </w:t>
      </w:r>
      <w:r w:rsidR="00DE2BC2">
        <w:rPr>
          <w:rFonts w:ascii="Times New Roman" w:hAnsi="Times New Roman" w:cs="Times New Roman"/>
          <w:sz w:val="28"/>
          <w:szCs w:val="28"/>
        </w:rPr>
        <w:t>«</w:t>
      </w:r>
      <w:r w:rsidR="00DE2BC2" w:rsidRPr="00612534">
        <w:rPr>
          <w:rFonts w:ascii="Times New Roman" w:hAnsi="Times New Roman" w:cs="Times New Roman"/>
          <w:sz w:val="28"/>
          <w:szCs w:val="28"/>
        </w:rPr>
        <w:t>показывать</w:t>
      </w:r>
      <w:r w:rsidR="00612534" w:rsidRPr="00612534">
        <w:rPr>
          <w:rFonts w:ascii="Times New Roman" w:hAnsi="Times New Roman" w:cs="Times New Roman"/>
          <w:sz w:val="28"/>
          <w:szCs w:val="28"/>
        </w:rPr>
        <w:t xml:space="preserve"> при нажатии на родительский блок, раздвинув окружающие блоки («аккордеон»)</w:t>
      </w:r>
      <w:r w:rsidR="00C95AB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FA9C87" w14:textId="3D0A7A27" w:rsidR="00612534" w:rsidRPr="000E65D4" w:rsidRDefault="000E65D4" w:rsidP="000E6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D929EE3" w14:textId="065C1AF3" w:rsidR="003C184D" w:rsidRDefault="003C184D" w:rsidP="003C184D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71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Рассмотрим эти действия подробнее. Сначала в режиме редактирования необходимо </w:t>
      </w:r>
      <w:r w:rsidR="00771E9B">
        <w:rPr>
          <w:rFonts w:ascii="Times New Roman" w:hAnsi="Times New Roman" w:cs="Times New Roman"/>
          <w:sz w:val="28"/>
          <w:szCs w:val="28"/>
        </w:rPr>
        <w:t>создать новый контейнер.</w:t>
      </w:r>
    </w:p>
    <w:p w14:paraId="1682960D" w14:textId="07C3C7D9" w:rsidR="00CF1A67" w:rsidRDefault="00CF1A67" w:rsidP="00CF1A67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6335D9" wp14:editId="7657CAF4">
            <wp:extent cx="5628504" cy="1123950"/>
            <wp:effectExtent l="19050" t="19050" r="10795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0380"/>
                    <a:stretch/>
                  </pic:blipFill>
                  <pic:spPr bwMode="auto">
                    <a:xfrm>
                      <a:off x="0" y="0"/>
                      <a:ext cx="5635608" cy="112536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67ECF" w14:textId="49C09EC7" w:rsidR="00C50CD8" w:rsidRDefault="00CF1A67" w:rsidP="00CF1A67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FDC1278" wp14:editId="4C04F303">
            <wp:extent cx="5059640" cy="4476750"/>
            <wp:effectExtent l="19050" t="19050" r="27305" b="190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392"/>
                    <a:stretch/>
                  </pic:blipFill>
                  <pic:spPr bwMode="auto">
                    <a:xfrm>
                      <a:off x="0" y="0"/>
                      <a:ext cx="5078446" cy="44933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812BA" w14:textId="77777777" w:rsidR="00C50CD8" w:rsidRDefault="00C5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DE991C8" w14:textId="2066A655" w:rsidR="00771E9B" w:rsidRDefault="00771E9B" w:rsidP="003C184D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Затем навести курсор на кнопку </w:t>
      </w:r>
      <w:r w:rsidR="00CF1A67">
        <w:rPr>
          <w:rFonts w:ascii="Times New Roman" w:hAnsi="Times New Roman" w:cs="Times New Roman"/>
          <w:sz w:val="28"/>
          <w:szCs w:val="28"/>
        </w:rPr>
        <w:t>«Д</w:t>
      </w:r>
      <w:r>
        <w:rPr>
          <w:rFonts w:ascii="Times New Roman" w:hAnsi="Times New Roman" w:cs="Times New Roman"/>
          <w:sz w:val="28"/>
          <w:szCs w:val="28"/>
        </w:rPr>
        <w:t>обавить блок вну</w:t>
      </w:r>
      <w:r w:rsidR="00CF1A67">
        <w:rPr>
          <w:rFonts w:ascii="Times New Roman" w:hAnsi="Times New Roman" w:cs="Times New Roman"/>
          <w:sz w:val="28"/>
          <w:szCs w:val="28"/>
        </w:rPr>
        <w:t>трь контейнера»</w:t>
      </w:r>
      <w:r w:rsidR="00EE31BC">
        <w:rPr>
          <w:rFonts w:ascii="Times New Roman" w:hAnsi="Times New Roman" w:cs="Times New Roman"/>
          <w:sz w:val="28"/>
          <w:szCs w:val="28"/>
        </w:rPr>
        <w:t xml:space="preserve"> и добавить блок «Ссылки</w:t>
      </w:r>
      <w:r w:rsidR="00EE31BC" w:rsidRPr="00EE31BC">
        <w:rPr>
          <w:rFonts w:ascii="Times New Roman" w:hAnsi="Times New Roman" w:cs="Times New Roman"/>
          <w:sz w:val="28"/>
          <w:szCs w:val="28"/>
        </w:rPr>
        <w:t>/</w:t>
      </w:r>
      <w:r w:rsidR="00EE31BC">
        <w:rPr>
          <w:rFonts w:ascii="Times New Roman" w:hAnsi="Times New Roman" w:cs="Times New Roman"/>
          <w:sz w:val="28"/>
          <w:szCs w:val="28"/>
        </w:rPr>
        <w:t>кнопки»</w:t>
      </w:r>
      <w:r w:rsidR="001574BE">
        <w:rPr>
          <w:rFonts w:ascii="Times New Roman" w:hAnsi="Times New Roman" w:cs="Times New Roman"/>
          <w:sz w:val="28"/>
          <w:szCs w:val="28"/>
        </w:rPr>
        <w:t>.</w:t>
      </w:r>
    </w:p>
    <w:p w14:paraId="16F2E71C" w14:textId="20D02F2C" w:rsidR="00612534" w:rsidRDefault="00CF1A67" w:rsidP="00CF1A67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E19485" wp14:editId="2BD4576B">
            <wp:extent cx="5991225" cy="1225035"/>
            <wp:effectExtent l="19050" t="19050" r="9525" b="133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8190" cy="122645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AE6281" w14:textId="6DBCE36C" w:rsidR="001574BE" w:rsidRDefault="00EE31BC" w:rsidP="00CF1A67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1B6D192" wp14:editId="0D81696D">
            <wp:extent cx="4172914" cy="3705225"/>
            <wp:effectExtent l="19050" t="19050" r="1841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78653" cy="37103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062FFFA" w14:textId="326975FB" w:rsidR="00CF1A67" w:rsidRDefault="004F3D0D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04477506"/>
      <w:r>
        <w:rPr>
          <w:rFonts w:ascii="Times New Roman" w:hAnsi="Times New Roman" w:cs="Times New Roman"/>
          <w:sz w:val="28"/>
          <w:szCs w:val="28"/>
        </w:rPr>
        <w:t xml:space="preserve">   Затем н</w:t>
      </w:r>
      <w:r w:rsidR="00F145F9">
        <w:rPr>
          <w:rFonts w:ascii="Times New Roman" w:hAnsi="Times New Roman" w:cs="Times New Roman"/>
          <w:sz w:val="28"/>
          <w:szCs w:val="28"/>
        </w:rPr>
        <w:t>авести курсор на кнопку «Действия с блоком»</w:t>
      </w:r>
      <w:r w:rsidR="00C50CD8">
        <w:rPr>
          <w:rFonts w:ascii="Times New Roman" w:hAnsi="Times New Roman" w:cs="Times New Roman"/>
          <w:sz w:val="28"/>
          <w:szCs w:val="28"/>
        </w:rPr>
        <w:t xml:space="preserve"> </w:t>
      </w:r>
      <w:r w:rsidR="00F664CC">
        <w:rPr>
          <w:rFonts w:ascii="Times New Roman" w:hAnsi="Times New Roman" w:cs="Times New Roman"/>
          <w:sz w:val="28"/>
          <w:szCs w:val="28"/>
        </w:rPr>
        <w:t>в блоке</w:t>
      </w:r>
      <w:r w:rsidR="00F145F9">
        <w:rPr>
          <w:rFonts w:ascii="Times New Roman" w:hAnsi="Times New Roman" w:cs="Times New Roman"/>
          <w:sz w:val="28"/>
          <w:szCs w:val="28"/>
        </w:rPr>
        <w:t xml:space="preserve"> </w:t>
      </w:r>
      <w:r w:rsidR="00C50CD8">
        <w:rPr>
          <w:rFonts w:ascii="Times New Roman" w:hAnsi="Times New Roman" w:cs="Times New Roman"/>
          <w:sz w:val="28"/>
          <w:szCs w:val="28"/>
        </w:rPr>
        <w:t>«Ссылки</w:t>
      </w:r>
      <w:r w:rsidR="00C50CD8" w:rsidRPr="00EE31BC">
        <w:rPr>
          <w:rFonts w:ascii="Times New Roman" w:hAnsi="Times New Roman" w:cs="Times New Roman"/>
          <w:sz w:val="28"/>
          <w:szCs w:val="28"/>
        </w:rPr>
        <w:t>/</w:t>
      </w:r>
      <w:r w:rsidR="00C50CD8">
        <w:rPr>
          <w:rFonts w:ascii="Times New Roman" w:hAnsi="Times New Roman" w:cs="Times New Roman"/>
          <w:sz w:val="28"/>
          <w:szCs w:val="28"/>
        </w:rPr>
        <w:t xml:space="preserve">кнопки» </w:t>
      </w:r>
      <w:r w:rsidR="00F145F9">
        <w:rPr>
          <w:rFonts w:ascii="Times New Roman" w:hAnsi="Times New Roman" w:cs="Times New Roman"/>
          <w:sz w:val="28"/>
          <w:szCs w:val="28"/>
        </w:rPr>
        <w:t>и в</w:t>
      </w:r>
      <w:r w:rsidR="00EE31BC">
        <w:rPr>
          <w:rFonts w:ascii="Times New Roman" w:hAnsi="Times New Roman" w:cs="Times New Roman"/>
          <w:sz w:val="28"/>
          <w:szCs w:val="28"/>
        </w:rPr>
        <w:t>ыбрать пункт «Добавить ссылку». В поле «</w:t>
      </w:r>
      <w:r w:rsidR="00EE31BC" w:rsidRPr="00EE31BC">
        <w:rPr>
          <w:rFonts w:ascii="Times New Roman" w:hAnsi="Times New Roman" w:cs="Times New Roman"/>
          <w:sz w:val="28"/>
          <w:szCs w:val="28"/>
        </w:rPr>
        <w:t>Название пункта меню</w:t>
      </w:r>
      <w:r w:rsidR="00EE31BC">
        <w:rPr>
          <w:rFonts w:ascii="Times New Roman" w:hAnsi="Times New Roman" w:cs="Times New Roman"/>
          <w:sz w:val="28"/>
          <w:szCs w:val="28"/>
        </w:rPr>
        <w:t>» указать название кнопки, например, «Подробная информация»</w:t>
      </w:r>
      <w:r w:rsidR="00F145F9">
        <w:rPr>
          <w:rFonts w:ascii="Times New Roman" w:hAnsi="Times New Roman" w:cs="Times New Roman"/>
          <w:sz w:val="28"/>
          <w:szCs w:val="28"/>
        </w:rPr>
        <w:t>.</w:t>
      </w:r>
    </w:p>
    <w:p w14:paraId="26594DF4" w14:textId="7915D7AC" w:rsidR="00CF1A67" w:rsidRDefault="00EE31BC" w:rsidP="00CF1A67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5FFD4CC" wp14:editId="0D7A3CF3">
            <wp:extent cx="6467475" cy="1019619"/>
            <wp:effectExtent l="19050" t="19050" r="9525" b="285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5122" cy="10208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9C8F0C7" w14:textId="054E17C0" w:rsidR="00CF1A67" w:rsidRDefault="001574BE" w:rsidP="001574BE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9398DA4" wp14:editId="39EE4807">
            <wp:extent cx="2888095" cy="2066925"/>
            <wp:effectExtent l="19050" t="19050" r="2667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1431" cy="206931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F1E71C" w14:textId="5DE3D742" w:rsidR="001574BE" w:rsidRDefault="00F145F9" w:rsidP="001574BE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74BE">
        <w:rPr>
          <w:rFonts w:ascii="Times New Roman" w:hAnsi="Times New Roman" w:cs="Times New Roman"/>
          <w:sz w:val="28"/>
          <w:szCs w:val="28"/>
        </w:rPr>
        <w:t>Навести курсор мыши на кнопку «Добавить блок после блока «Ссылки</w:t>
      </w:r>
      <w:r w:rsidR="001574BE" w:rsidRPr="00EE31BC">
        <w:rPr>
          <w:rFonts w:ascii="Times New Roman" w:hAnsi="Times New Roman" w:cs="Times New Roman"/>
          <w:sz w:val="28"/>
          <w:szCs w:val="28"/>
        </w:rPr>
        <w:t>/</w:t>
      </w:r>
      <w:r w:rsidR="001574BE">
        <w:rPr>
          <w:rFonts w:ascii="Times New Roman" w:hAnsi="Times New Roman" w:cs="Times New Roman"/>
          <w:sz w:val="28"/>
          <w:szCs w:val="28"/>
        </w:rPr>
        <w:t>кнопки»» и добавить блок «Текст». Можно дать имя блоку, чтобы в будущем его проще было найти в панели управления, например, «</w:t>
      </w:r>
      <w:r w:rsidR="001574BE" w:rsidRPr="001574BE">
        <w:rPr>
          <w:rFonts w:ascii="Times New Roman" w:hAnsi="Times New Roman" w:cs="Times New Roman"/>
          <w:sz w:val="28"/>
          <w:szCs w:val="28"/>
        </w:rPr>
        <w:t>Выпадающий текст 1</w:t>
      </w:r>
      <w:r w:rsidR="001574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855C90" w14:textId="7FFD3740" w:rsidR="001574BE" w:rsidRDefault="001574BE" w:rsidP="001574BE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83BA00F" wp14:editId="06F52D19">
            <wp:extent cx="6124575" cy="1299117"/>
            <wp:effectExtent l="19050" t="19050" r="9525" b="158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16510"/>
                    <a:stretch/>
                  </pic:blipFill>
                  <pic:spPr bwMode="auto">
                    <a:xfrm>
                      <a:off x="0" y="0"/>
                      <a:ext cx="6137677" cy="130189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D9F91" w14:textId="04C44766" w:rsidR="00C50CD8" w:rsidRDefault="001574BE" w:rsidP="001574BE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320B83" wp14:editId="419C0714">
            <wp:extent cx="3179602" cy="2809875"/>
            <wp:effectExtent l="19050" t="19050" r="2095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79602" cy="28098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F3B638" w14:textId="77777777" w:rsidR="00C50CD8" w:rsidRDefault="00C5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4935DD9" w14:textId="43A0110B" w:rsidR="001574BE" w:rsidRPr="001574BE" w:rsidRDefault="00F145F9" w:rsidP="001574BE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Навести курсор на кнопку «Действия с блоком»</w:t>
      </w:r>
      <w:r w:rsidR="00C50CD8">
        <w:rPr>
          <w:rFonts w:ascii="Times New Roman" w:hAnsi="Times New Roman" w:cs="Times New Roman"/>
          <w:sz w:val="28"/>
          <w:szCs w:val="28"/>
        </w:rPr>
        <w:t xml:space="preserve"> </w:t>
      </w:r>
      <w:r w:rsidR="00F664CC">
        <w:rPr>
          <w:rFonts w:ascii="Times New Roman" w:hAnsi="Times New Roman" w:cs="Times New Roman"/>
          <w:sz w:val="28"/>
          <w:szCs w:val="28"/>
        </w:rPr>
        <w:t>в блоке</w:t>
      </w:r>
      <w:r w:rsidR="00C50CD8">
        <w:rPr>
          <w:rFonts w:ascii="Times New Roman" w:hAnsi="Times New Roman" w:cs="Times New Roman"/>
          <w:sz w:val="28"/>
          <w:szCs w:val="28"/>
        </w:rPr>
        <w:t xml:space="preserve"> «Текст»</w:t>
      </w:r>
      <w:r w:rsidR="00AC4B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выбрать пункт «Добавить текст»</w:t>
      </w:r>
      <w:r w:rsidR="00AC4B03">
        <w:rPr>
          <w:rFonts w:ascii="Times New Roman" w:hAnsi="Times New Roman" w:cs="Times New Roman"/>
          <w:sz w:val="28"/>
          <w:szCs w:val="28"/>
        </w:rPr>
        <w:t xml:space="preserve"> и в открывшемся окне вставить скопированный текст. Желательно использовать комбинацию клавиш «</w:t>
      </w:r>
      <w:r w:rsidR="00AC4B03">
        <w:rPr>
          <w:rFonts w:ascii="Times New Roman" w:hAnsi="Times New Roman" w:cs="Times New Roman"/>
          <w:sz w:val="28"/>
          <w:szCs w:val="28"/>
          <w:lang w:val="en-US"/>
        </w:rPr>
        <w:t>Ctrl</w:t>
      </w:r>
      <w:r w:rsidR="00AC4B03" w:rsidRPr="00AC4B03">
        <w:rPr>
          <w:rFonts w:ascii="Times New Roman" w:hAnsi="Times New Roman" w:cs="Times New Roman"/>
          <w:sz w:val="28"/>
          <w:szCs w:val="28"/>
        </w:rPr>
        <w:t>+</w:t>
      </w:r>
      <w:r w:rsidR="00AC4B03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AC4B03" w:rsidRPr="00AC4B03">
        <w:rPr>
          <w:rFonts w:ascii="Times New Roman" w:hAnsi="Times New Roman" w:cs="Times New Roman"/>
          <w:sz w:val="28"/>
          <w:szCs w:val="28"/>
        </w:rPr>
        <w:t>+</w:t>
      </w:r>
      <w:r w:rsidR="00AC4B0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C4B03">
        <w:rPr>
          <w:rFonts w:ascii="Times New Roman" w:hAnsi="Times New Roman" w:cs="Times New Roman"/>
          <w:sz w:val="28"/>
          <w:szCs w:val="28"/>
        </w:rPr>
        <w:t>», чтобы текст добавился в стандартном форматировании.</w:t>
      </w:r>
    </w:p>
    <w:p w14:paraId="253D2AFA" w14:textId="6176B09C" w:rsidR="00CF1A67" w:rsidRDefault="00F145F9" w:rsidP="00AC4B03">
      <w:pPr>
        <w:pStyle w:val="a7"/>
        <w:spacing w:line="36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A3E05E" wp14:editId="7C56CEB4">
            <wp:extent cx="6419850" cy="1574599"/>
            <wp:effectExtent l="19050" t="19050" r="19050" b="260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24691" cy="157578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926C936" w14:textId="21D690B8" w:rsidR="00D1652B" w:rsidRDefault="00AC4B03" w:rsidP="00C50CD8">
      <w:pPr>
        <w:pStyle w:val="a7"/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361E84" wp14:editId="5806388E">
            <wp:extent cx="6410325" cy="2378912"/>
            <wp:effectExtent l="19050" t="19050" r="9525" b="215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40029" cy="23899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D86921" w14:textId="09536897" w:rsidR="00AC4B03" w:rsidRDefault="00AC4B03" w:rsidP="00AC4B03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Затем навести курсор на кнопку «Настройка блока» </w:t>
      </w:r>
      <w:r w:rsidR="00F664CC">
        <w:rPr>
          <w:rFonts w:ascii="Times New Roman" w:hAnsi="Times New Roman" w:cs="Times New Roman"/>
          <w:sz w:val="28"/>
          <w:szCs w:val="28"/>
        </w:rPr>
        <w:t>в блоке</w:t>
      </w:r>
      <w:r>
        <w:rPr>
          <w:rFonts w:ascii="Times New Roman" w:hAnsi="Times New Roman" w:cs="Times New Roman"/>
          <w:sz w:val="28"/>
          <w:szCs w:val="28"/>
        </w:rPr>
        <w:t xml:space="preserve"> «Текст». В открывшемся окне перейти на вкладку </w:t>
      </w:r>
      <w:r w:rsidR="00052C1C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формление</w:t>
      </w:r>
      <w:r w:rsidR="00052C1C">
        <w:rPr>
          <w:rFonts w:ascii="Times New Roman" w:hAnsi="Times New Roman" w:cs="Times New Roman"/>
          <w:sz w:val="28"/>
          <w:szCs w:val="28"/>
        </w:rPr>
        <w:t>»</w:t>
      </w:r>
      <w:r w:rsidR="00D1652B">
        <w:rPr>
          <w:rFonts w:ascii="Times New Roman" w:hAnsi="Times New Roman" w:cs="Times New Roman"/>
          <w:sz w:val="28"/>
          <w:szCs w:val="28"/>
        </w:rPr>
        <w:t xml:space="preserve"> и у </w:t>
      </w:r>
      <w:r w:rsidR="00D1652B" w:rsidRPr="00612534">
        <w:rPr>
          <w:rFonts w:ascii="Times New Roman" w:hAnsi="Times New Roman" w:cs="Times New Roman"/>
          <w:sz w:val="28"/>
          <w:szCs w:val="28"/>
        </w:rPr>
        <w:t xml:space="preserve">атрибута </w:t>
      </w:r>
      <w:r w:rsidR="00F664CC">
        <w:rPr>
          <w:rFonts w:ascii="Times New Roman" w:hAnsi="Times New Roman" w:cs="Times New Roman"/>
          <w:sz w:val="28"/>
          <w:szCs w:val="28"/>
        </w:rPr>
        <w:t>«</w:t>
      </w:r>
      <w:r w:rsidR="00D1652B" w:rsidRPr="00612534">
        <w:rPr>
          <w:rFonts w:ascii="Times New Roman" w:hAnsi="Times New Roman" w:cs="Times New Roman"/>
          <w:sz w:val="28"/>
          <w:szCs w:val="28"/>
        </w:rPr>
        <w:t>Скрытие блока</w:t>
      </w:r>
      <w:r w:rsidR="00F664CC">
        <w:rPr>
          <w:rFonts w:ascii="Times New Roman" w:hAnsi="Times New Roman" w:cs="Times New Roman"/>
          <w:sz w:val="28"/>
          <w:szCs w:val="28"/>
        </w:rPr>
        <w:t>»</w:t>
      </w:r>
      <w:r w:rsidR="00D1652B" w:rsidRPr="00612534">
        <w:rPr>
          <w:rFonts w:ascii="Times New Roman" w:hAnsi="Times New Roman" w:cs="Times New Roman"/>
          <w:sz w:val="28"/>
          <w:szCs w:val="28"/>
        </w:rPr>
        <w:t xml:space="preserve"> указать</w:t>
      </w:r>
      <w:r w:rsidR="00D1652B"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="00D1652B" w:rsidRPr="00612534">
        <w:rPr>
          <w:rFonts w:ascii="Times New Roman" w:hAnsi="Times New Roman" w:cs="Times New Roman"/>
          <w:sz w:val="28"/>
          <w:szCs w:val="28"/>
        </w:rPr>
        <w:t xml:space="preserve"> </w:t>
      </w:r>
      <w:r w:rsidR="00F664CC">
        <w:rPr>
          <w:rFonts w:ascii="Times New Roman" w:hAnsi="Times New Roman" w:cs="Times New Roman"/>
          <w:sz w:val="28"/>
          <w:szCs w:val="28"/>
        </w:rPr>
        <w:t>«</w:t>
      </w:r>
      <w:r w:rsidR="00D1652B" w:rsidRPr="00612534">
        <w:rPr>
          <w:rFonts w:ascii="Times New Roman" w:hAnsi="Times New Roman" w:cs="Times New Roman"/>
          <w:sz w:val="28"/>
          <w:szCs w:val="28"/>
        </w:rPr>
        <w:t>показывать при нажатии на родительский блок, раздвинув окружающие блоки («аккордеон»)</w:t>
      </w:r>
      <w:r w:rsidR="00F664CC">
        <w:rPr>
          <w:rFonts w:ascii="Times New Roman" w:hAnsi="Times New Roman" w:cs="Times New Roman"/>
          <w:sz w:val="28"/>
          <w:szCs w:val="28"/>
        </w:rPr>
        <w:t>»</w:t>
      </w:r>
      <w:r w:rsidR="00D1652B">
        <w:rPr>
          <w:rFonts w:ascii="Times New Roman" w:hAnsi="Times New Roman" w:cs="Times New Roman"/>
          <w:sz w:val="28"/>
          <w:szCs w:val="28"/>
        </w:rPr>
        <w:t>.</w:t>
      </w:r>
    </w:p>
    <w:p w14:paraId="12F85E78" w14:textId="12DE67E5" w:rsidR="001574BE" w:rsidRDefault="00AC4B03" w:rsidP="00AC4B03">
      <w:pPr>
        <w:pStyle w:val="a7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944792E" wp14:editId="2FAC8789">
            <wp:extent cx="6389847" cy="1743075"/>
            <wp:effectExtent l="19050" t="19050" r="1143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04920" cy="174718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8C79780" w14:textId="5001D8DC" w:rsidR="001574BE" w:rsidRDefault="00D1652B" w:rsidP="00CF1A67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ADEF3C" wp14:editId="3A2B89C6">
            <wp:extent cx="6400800" cy="2558853"/>
            <wp:effectExtent l="19050" t="19050" r="19050" b="133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05457" cy="25607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561463" w14:textId="405242EA" w:rsidR="001172DF" w:rsidRDefault="00C50CD8" w:rsidP="00F97820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652B" w:rsidRPr="001172DF">
        <w:rPr>
          <w:rFonts w:ascii="Times New Roman" w:hAnsi="Times New Roman" w:cs="Times New Roman"/>
          <w:sz w:val="28"/>
          <w:szCs w:val="28"/>
        </w:rPr>
        <w:t xml:space="preserve">В заключение </w:t>
      </w:r>
      <w:r w:rsidR="001172DF">
        <w:rPr>
          <w:rFonts w:ascii="Times New Roman" w:hAnsi="Times New Roman" w:cs="Times New Roman"/>
          <w:sz w:val="28"/>
          <w:szCs w:val="28"/>
        </w:rPr>
        <w:t>навести курсор на кнопку «Настройка контейнера»</w:t>
      </w:r>
      <w:r w:rsidR="004F3D0D">
        <w:rPr>
          <w:rFonts w:ascii="Times New Roman" w:hAnsi="Times New Roman" w:cs="Times New Roman"/>
          <w:sz w:val="28"/>
          <w:szCs w:val="28"/>
        </w:rPr>
        <w:t>.</w:t>
      </w:r>
      <w:r w:rsidR="001172DF">
        <w:rPr>
          <w:rFonts w:ascii="Times New Roman" w:hAnsi="Times New Roman" w:cs="Times New Roman"/>
          <w:sz w:val="28"/>
          <w:szCs w:val="28"/>
        </w:rPr>
        <w:t xml:space="preserve"> </w:t>
      </w:r>
      <w:r w:rsidR="004F3D0D">
        <w:rPr>
          <w:rFonts w:ascii="Times New Roman" w:hAnsi="Times New Roman" w:cs="Times New Roman"/>
          <w:sz w:val="28"/>
          <w:szCs w:val="28"/>
        </w:rPr>
        <w:t>В</w:t>
      </w:r>
      <w:r w:rsidR="001172DF">
        <w:rPr>
          <w:rFonts w:ascii="Times New Roman" w:hAnsi="Times New Roman" w:cs="Times New Roman"/>
          <w:sz w:val="28"/>
          <w:szCs w:val="28"/>
        </w:rPr>
        <w:t xml:space="preserve"> открывшейся вкладк</w:t>
      </w:r>
      <w:r w:rsidR="004F3D0D">
        <w:rPr>
          <w:rFonts w:ascii="Times New Roman" w:hAnsi="Times New Roman" w:cs="Times New Roman"/>
          <w:sz w:val="28"/>
          <w:szCs w:val="28"/>
        </w:rPr>
        <w:t>е</w:t>
      </w:r>
      <w:r w:rsidR="001172DF">
        <w:rPr>
          <w:rFonts w:ascii="Times New Roman" w:hAnsi="Times New Roman" w:cs="Times New Roman"/>
          <w:sz w:val="28"/>
          <w:szCs w:val="28"/>
        </w:rPr>
        <w:t xml:space="preserve"> «Оформление» у </w:t>
      </w:r>
      <w:r w:rsidR="001172DF" w:rsidRPr="00612534">
        <w:rPr>
          <w:rFonts w:ascii="Times New Roman" w:hAnsi="Times New Roman" w:cs="Times New Roman"/>
          <w:sz w:val="28"/>
          <w:szCs w:val="28"/>
        </w:rPr>
        <w:t xml:space="preserve">атрибута </w:t>
      </w:r>
      <w:r w:rsidR="00F664CC">
        <w:rPr>
          <w:rFonts w:ascii="Times New Roman" w:hAnsi="Times New Roman" w:cs="Times New Roman"/>
          <w:sz w:val="28"/>
          <w:szCs w:val="28"/>
        </w:rPr>
        <w:t>«</w:t>
      </w:r>
      <w:r w:rsidR="001172DF">
        <w:rPr>
          <w:rFonts w:ascii="Times New Roman" w:hAnsi="Times New Roman" w:cs="Times New Roman"/>
          <w:sz w:val="28"/>
          <w:szCs w:val="28"/>
        </w:rPr>
        <w:t>Внешний отступ</w:t>
      </w:r>
      <w:r w:rsidR="00F664CC">
        <w:rPr>
          <w:rFonts w:ascii="Times New Roman" w:hAnsi="Times New Roman" w:cs="Times New Roman"/>
          <w:sz w:val="28"/>
          <w:szCs w:val="28"/>
        </w:rPr>
        <w:t>»</w:t>
      </w:r>
      <w:r w:rsidR="001172DF" w:rsidRPr="00612534">
        <w:rPr>
          <w:rFonts w:ascii="Times New Roman" w:hAnsi="Times New Roman" w:cs="Times New Roman"/>
          <w:sz w:val="28"/>
          <w:szCs w:val="28"/>
        </w:rPr>
        <w:t xml:space="preserve"> указать</w:t>
      </w:r>
      <w:r w:rsidR="001172DF"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="001172DF" w:rsidRPr="00612534">
        <w:rPr>
          <w:rFonts w:ascii="Times New Roman" w:hAnsi="Times New Roman" w:cs="Times New Roman"/>
          <w:sz w:val="28"/>
          <w:szCs w:val="28"/>
        </w:rPr>
        <w:t xml:space="preserve"> </w:t>
      </w:r>
      <w:r w:rsidR="001172DF">
        <w:rPr>
          <w:rFonts w:ascii="Times New Roman" w:hAnsi="Times New Roman" w:cs="Times New Roman"/>
          <w:sz w:val="28"/>
          <w:szCs w:val="28"/>
        </w:rPr>
        <w:t>нижнего отступа, например, 20. Таким образом</w:t>
      </w:r>
      <w:r w:rsidR="00F664CC">
        <w:rPr>
          <w:rFonts w:ascii="Times New Roman" w:hAnsi="Times New Roman" w:cs="Times New Roman"/>
          <w:sz w:val="28"/>
          <w:szCs w:val="28"/>
        </w:rPr>
        <w:t>,</w:t>
      </w:r>
      <w:r w:rsidR="001172DF">
        <w:rPr>
          <w:rFonts w:ascii="Times New Roman" w:hAnsi="Times New Roman" w:cs="Times New Roman"/>
          <w:sz w:val="28"/>
          <w:szCs w:val="28"/>
        </w:rPr>
        <w:t xml:space="preserve"> на странице будет отступ между вашим контейнером с выпадающим текстом и следующим блоком. В этом случае страниц</w:t>
      </w:r>
      <w:r w:rsidR="004F3D0D">
        <w:rPr>
          <w:rFonts w:ascii="Times New Roman" w:hAnsi="Times New Roman" w:cs="Times New Roman"/>
          <w:sz w:val="28"/>
          <w:szCs w:val="28"/>
        </w:rPr>
        <w:t>а</w:t>
      </w:r>
      <w:r w:rsidR="001172DF">
        <w:rPr>
          <w:rFonts w:ascii="Times New Roman" w:hAnsi="Times New Roman" w:cs="Times New Roman"/>
          <w:sz w:val="28"/>
          <w:szCs w:val="28"/>
        </w:rPr>
        <w:t xml:space="preserve"> будет лучше восприниматься посетителями сайта. </w:t>
      </w:r>
    </w:p>
    <w:p w14:paraId="4C5F651D" w14:textId="298ACEDF" w:rsidR="004F3D0D" w:rsidRDefault="004F3D0D" w:rsidP="004F3D0D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D2F1442" wp14:editId="296E6330">
            <wp:extent cx="5960110" cy="1154892"/>
            <wp:effectExtent l="19050" t="19050" r="21590" b="266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78123" cy="11583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2D50170" w14:textId="0210E24B" w:rsidR="00C50CD8" w:rsidRDefault="001172DF" w:rsidP="001172DF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26A479F" wp14:editId="3BB01547">
            <wp:extent cx="5949948" cy="2095500"/>
            <wp:effectExtent l="19050" t="19050" r="13335" b="190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62488" cy="209991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C60061" w14:textId="77777777" w:rsidR="00C50CD8" w:rsidRDefault="00C5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1E94B42" w14:textId="6728E567" w:rsidR="00D1652B" w:rsidRPr="001172DF" w:rsidRDefault="00C50CD8" w:rsidP="00F97820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1652B" w:rsidRPr="001172DF">
        <w:rPr>
          <w:rFonts w:ascii="Times New Roman" w:hAnsi="Times New Roman" w:cs="Times New Roman"/>
          <w:sz w:val="28"/>
          <w:szCs w:val="28"/>
        </w:rPr>
        <w:t>Теперь посетители сайта</w:t>
      </w:r>
      <w:r w:rsidR="00F664CC">
        <w:rPr>
          <w:rFonts w:ascii="Times New Roman" w:hAnsi="Times New Roman" w:cs="Times New Roman"/>
          <w:sz w:val="28"/>
          <w:szCs w:val="28"/>
        </w:rPr>
        <w:t>,</w:t>
      </w:r>
      <w:r w:rsidR="00D1652B" w:rsidRPr="001172DF">
        <w:rPr>
          <w:rFonts w:ascii="Times New Roman" w:hAnsi="Times New Roman" w:cs="Times New Roman"/>
          <w:sz w:val="28"/>
          <w:szCs w:val="28"/>
        </w:rPr>
        <w:t xml:space="preserve"> перейдя на страницу</w:t>
      </w:r>
      <w:r w:rsidR="00F664CC">
        <w:rPr>
          <w:rFonts w:ascii="Times New Roman" w:hAnsi="Times New Roman" w:cs="Times New Roman"/>
          <w:sz w:val="28"/>
          <w:szCs w:val="28"/>
        </w:rPr>
        <w:t>,</w:t>
      </w:r>
      <w:r w:rsidR="00D1652B" w:rsidRPr="001172DF">
        <w:rPr>
          <w:rFonts w:ascii="Times New Roman" w:hAnsi="Times New Roman" w:cs="Times New Roman"/>
          <w:sz w:val="28"/>
          <w:szCs w:val="28"/>
        </w:rPr>
        <w:t xml:space="preserve"> будут видеть только кнопку «Подробная информация». </w:t>
      </w:r>
      <w:r w:rsidR="00F664CC">
        <w:rPr>
          <w:rFonts w:ascii="Times New Roman" w:hAnsi="Times New Roman" w:cs="Times New Roman"/>
          <w:sz w:val="28"/>
          <w:szCs w:val="28"/>
        </w:rPr>
        <w:t>П</w:t>
      </w:r>
      <w:r w:rsidR="00D1652B" w:rsidRPr="001172DF">
        <w:rPr>
          <w:rFonts w:ascii="Times New Roman" w:hAnsi="Times New Roman" w:cs="Times New Roman"/>
          <w:sz w:val="28"/>
          <w:szCs w:val="28"/>
        </w:rPr>
        <w:t xml:space="preserve">ри нажатии на </w:t>
      </w:r>
      <w:r w:rsidR="00F664CC">
        <w:rPr>
          <w:rFonts w:ascii="Times New Roman" w:hAnsi="Times New Roman" w:cs="Times New Roman"/>
          <w:sz w:val="28"/>
          <w:szCs w:val="28"/>
        </w:rPr>
        <w:t xml:space="preserve">эту </w:t>
      </w:r>
      <w:r w:rsidR="000E65D4">
        <w:rPr>
          <w:rFonts w:ascii="Times New Roman" w:hAnsi="Times New Roman" w:cs="Times New Roman"/>
          <w:sz w:val="28"/>
          <w:szCs w:val="28"/>
        </w:rPr>
        <w:t>кнопку</w:t>
      </w:r>
      <w:r w:rsidR="00D1652B" w:rsidRPr="001172DF">
        <w:rPr>
          <w:rFonts w:ascii="Times New Roman" w:hAnsi="Times New Roman" w:cs="Times New Roman"/>
          <w:sz w:val="28"/>
          <w:szCs w:val="28"/>
        </w:rPr>
        <w:t xml:space="preserve"> будет появляться скрытый текст</w:t>
      </w:r>
      <w:r w:rsidR="000E65D4">
        <w:rPr>
          <w:rFonts w:ascii="Times New Roman" w:hAnsi="Times New Roman" w:cs="Times New Roman"/>
          <w:sz w:val="28"/>
          <w:szCs w:val="28"/>
        </w:rPr>
        <w:t>.</w:t>
      </w:r>
    </w:p>
    <w:p w14:paraId="0292AA73" w14:textId="1BA408B6" w:rsidR="001574BE" w:rsidRDefault="00D1652B" w:rsidP="00D1652B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EEFAEA" wp14:editId="63B7EC0F">
            <wp:extent cx="6416005" cy="1524000"/>
            <wp:effectExtent l="19050" t="19050" r="23495" b="190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9927" cy="15296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88A22C2" w14:textId="558D97AB" w:rsidR="001574BE" w:rsidRDefault="00D1652B" w:rsidP="001172DF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4005EA0" wp14:editId="6ECBA333">
            <wp:extent cx="6377755" cy="1676400"/>
            <wp:effectExtent l="19050" t="19050" r="23495" b="190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1745" cy="167744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sectPr w:rsidR="001574BE" w:rsidSect="000E65D4">
      <w:head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D1F19" w14:textId="77777777" w:rsidR="00964A9B" w:rsidRDefault="00964A9B" w:rsidP="00185A53">
      <w:pPr>
        <w:spacing w:after="0" w:line="240" w:lineRule="auto"/>
      </w:pPr>
      <w:r>
        <w:separator/>
      </w:r>
    </w:p>
  </w:endnote>
  <w:endnote w:type="continuationSeparator" w:id="0">
    <w:p w14:paraId="67A6ECE8" w14:textId="77777777" w:rsidR="00964A9B" w:rsidRDefault="00964A9B" w:rsidP="0018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C6D9A" w14:textId="77777777" w:rsidR="00964A9B" w:rsidRDefault="00964A9B" w:rsidP="00185A53">
      <w:pPr>
        <w:spacing w:after="0" w:line="240" w:lineRule="auto"/>
      </w:pPr>
      <w:r>
        <w:separator/>
      </w:r>
    </w:p>
  </w:footnote>
  <w:footnote w:type="continuationSeparator" w:id="0">
    <w:p w14:paraId="390DE42E" w14:textId="77777777" w:rsidR="00964A9B" w:rsidRDefault="00964A9B" w:rsidP="00185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5414403"/>
      <w:docPartObj>
        <w:docPartGallery w:val="Page Numbers (Top of Page)"/>
        <w:docPartUnique/>
      </w:docPartObj>
    </w:sdtPr>
    <w:sdtEndPr/>
    <w:sdtContent>
      <w:p w14:paraId="2F2F698E" w14:textId="69D27527" w:rsidR="00E81387" w:rsidRDefault="00E8138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4DAF5" w14:textId="77777777" w:rsidR="00185A53" w:rsidRDefault="00185A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5D3C70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E33D78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69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285B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E0727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FDF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12E3"/>
    <w:multiLevelType w:val="hybridMultilevel"/>
    <w:tmpl w:val="018CB8C4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91BE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9596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CE77118"/>
    <w:multiLevelType w:val="hybridMultilevel"/>
    <w:tmpl w:val="2ECCCE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48DB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BC179D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093535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015DF"/>
    <w:multiLevelType w:val="hybridMultilevel"/>
    <w:tmpl w:val="2ECCCE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92F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51F0973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826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BE143DD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D878B5"/>
    <w:multiLevelType w:val="hybridMultilevel"/>
    <w:tmpl w:val="AF2A4FA6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D7D14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D39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F21A69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53F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C768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2FE08BC"/>
    <w:multiLevelType w:val="hybridMultilevel"/>
    <w:tmpl w:val="F2847B4A"/>
    <w:lvl w:ilvl="0" w:tplc="C44C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B34C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F31014A"/>
    <w:multiLevelType w:val="hybridMultilevel"/>
    <w:tmpl w:val="2ECCCE82"/>
    <w:lvl w:ilvl="0" w:tplc="9B28E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E6D64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A595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796516">
    <w:abstractNumId w:val="12"/>
  </w:num>
  <w:num w:numId="2" w16cid:durableId="233247049">
    <w:abstractNumId w:val="0"/>
  </w:num>
  <w:num w:numId="3" w16cid:durableId="1782383818">
    <w:abstractNumId w:val="6"/>
  </w:num>
  <w:num w:numId="4" w16cid:durableId="1315984422">
    <w:abstractNumId w:val="11"/>
  </w:num>
  <w:num w:numId="5" w16cid:durableId="1790322464">
    <w:abstractNumId w:val="7"/>
  </w:num>
  <w:num w:numId="6" w16cid:durableId="1781609021">
    <w:abstractNumId w:val="21"/>
  </w:num>
  <w:num w:numId="7" w16cid:durableId="1198658610">
    <w:abstractNumId w:val="3"/>
  </w:num>
  <w:num w:numId="8" w16cid:durableId="214435397">
    <w:abstractNumId w:val="22"/>
  </w:num>
  <w:num w:numId="9" w16cid:durableId="1147553444">
    <w:abstractNumId w:val="26"/>
  </w:num>
  <w:num w:numId="10" w16cid:durableId="1003704342">
    <w:abstractNumId w:val="28"/>
  </w:num>
  <w:num w:numId="11" w16cid:durableId="1200095560">
    <w:abstractNumId w:val="13"/>
  </w:num>
  <w:num w:numId="12" w16cid:durableId="1577594555">
    <w:abstractNumId w:val="29"/>
  </w:num>
  <w:num w:numId="13" w16cid:durableId="1298991949">
    <w:abstractNumId w:val="8"/>
  </w:num>
  <w:num w:numId="14" w16cid:durableId="394864215">
    <w:abstractNumId w:val="19"/>
  </w:num>
  <w:num w:numId="15" w16cid:durableId="70348640">
    <w:abstractNumId w:val="1"/>
  </w:num>
  <w:num w:numId="16" w16cid:durableId="520632593">
    <w:abstractNumId w:val="9"/>
  </w:num>
  <w:num w:numId="17" w16cid:durableId="1918589125">
    <w:abstractNumId w:val="18"/>
  </w:num>
  <w:num w:numId="18" w16cid:durableId="685401638">
    <w:abstractNumId w:val="16"/>
  </w:num>
  <w:num w:numId="19" w16cid:durableId="623198474">
    <w:abstractNumId w:val="25"/>
  </w:num>
  <w:num w:numId="20" w16cid:durableId="1952667297">
    <w:abstractNumId w:val="2"/>
  </w:num>
  <w:num w:numId="21" w16cid:durableId="326859897">
    <w:abstractNumId w:val="5"/>
  </w:num>
  <w:num w:numId="22" w16cid:durableId="1036782295">
    <w:abstractNumId w:val="20"/>
  </w:num>
  <w:num w:numId="23" w16cid:durableId="57173574">
    <w:abstractNumId w:val="24"/>
  </w:num>
  <w:num w:numId="24" w16cid:durableId="1846090125">
    <w:abstractNumId w:val="23"/>
  </w:num>
  <w:num w:numId="25" w16cid:durableId="133987486">
    <w:abstractNumId w:val="17"/>
  </w:num>
  <w:num w:numId="26" w16cid:durableId="2110079247">
    <w:abstractNumId w:val="4"/>
  </w:num>
  <w:num w:numId="27" w16cid:durableId="1134517035">
    <w:abstractNumId w:val="27"/>
  </w:num>
  <w:num w:numId="28" w16cid:durableId="1169254472">
    <w:abstractNumId w:val="14"/>
  </w:num>
  <w:num w:numId="29" w16cid:durableId="1780561451">
    <w:abstractNumId w:val="15"/>
  </w:num>
  <w:num w:numId="30" w16cid:durableId="2023240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53"/>
    <w:rsid w:val="00007E9C"/>
    <w:rsid w:val="00032F11"/>
    <w:rsid w:val="0005238E"/>
    <w:rsid w:val="00052C1C"/>
    <w:rsid w:val="00061F25"/>
    <w:rsid w:val="000622FA"/>
    <w:rsid w:val="0006726D"/>
    <w:rsid w:val="000C3487"/>
    <w:rsid w:val="000C79CB"/>
    <w:rsid w:val="000D740B"/>
    <w:rsid w:val="000E65D4"/>
    <w:rsid w:val="00114494"/>
    <w:rsid w:val="001152D9"/>
    <w:rsid w:val="001172DF"/>
    <w:rsid w:val="00154826"/>
    <w:rsid w:val="001574BE"/>
    <w:rsid w:val="0017069A"/>
    <w:rsid w:val="00171C23"/>
    <w:rsid w:val="00180634"/>
    <w:rsid w:val="00180DB0"/>
    <w:rsid w:val="00185A53"/>
    <w:rsid w:val="001970EE"/>
    <w:rsid w:val="001A6482"/>
    <w:rsid w:val="001A6716"/>
    <w:rsid w:val="001B1E1B"/>
    <w:rsid w:val="001B4056"/>
    <w:rsid w:val="00207787"/>
    <w:rsid w:val="00223B46"/>
    <w:rsid w:val="00223E56"/>
    <w:rsid w:val="002343AA"/>
    <w:rsid w:val="00234C2F"/>
    <w:rsid w:val="0025595C"/>
    <w:rsid w:val="00262C04"/>
    <w:rsid w:val="002719F0"/>
    <w:rsid w:val="002747A7"/>
    <w:rsid w:val="00287D0A"/>
    <w:rsid w:val="002A329B"/>
    <w:rsid w:val="002A5943"/>
    <w:rsid w:val="002B3F6B"/>
    <w:rsid w:val="002C6B1F"/>
    <w:rsid w:val="002E7C9F"/>
    <w:rsid w:val="002F12E6"/>
    <w:rsid w:val="002F2970"/>
    <w:rsid w:val="002F3D61"/>
    <w:rsid w:val="0031755F"/>
    <w:rsid w:val="00321552"/>
    <w:rsid w:val="00326EAC"/>
    <w:rsid w:val="00335D92"/>
    <w:rsid w:val="00345F34"/>
    <w:rsid w:val="00355ECE"/>
    <w:rsid w:val="00361873"/>
    <w:rsid w:val="00363880"/>
    <w:rsid w:val="00363ADA"/>
    <w:rsid w:val="00373FF6"/>
    <w:rsid w:val="00375727"/>
    <w:rsid w:val="00390D23"/>
    <w:rsid w:val="00394B1F"/>
    <w:rsid w:val="003B32E0"/>
    <w:rsid w:val="003C184D"/>
    <w:rsid w:val="003C301F"/>
    <w:rsid w:val="003D64AE"/>
    <w:rsid w:val="00417844"/>
    <w:rsid w:val="00422E0E"/>
    <w:rsid w:val="00444F1B"/>
    <w:rsid w:val="00445349"/>
    <w:rsid w:val="0045749D"/>
    <w:rsid w:val="004715EE"/>
    <w:rsid w:val="00474050"/>
    <w:rsid w:val="0048286D"/>
    <w:rsid w:val="004929B4"/>
    <w:rsid w:val="004948B2"/>
    <w:rsid w:val="004A3859"/>
    <w:rsid w:val="004C59B1"/>
    <w:rsid w:val="004D6191"/>
    <w:rsid w:val="004D6480"/>
    <w:rsid w:val="004E2A5A"/>
    <w:rsid w:val="004E64DC"/>
    <w:rsid w:val="004F3D0D"/>
    <w:rsid w:val="00507C59"/>
    <w:rsid w:val="00513414"/>
    <w:rsid w:val="00521B4D"/>
    <w:rsid w:val="0053173D"/>
    <w:rsid w:val="00533CAD"/>
    <w:rsid w:val="00546839"/>
    <w:rsid w:val="0055076E"/>
    <w:rsid w:val="00551AB0"/>
    <w:rsid w:val="00554538"/>
    <w:rsid w:val="005563F4"/>
    <w:rsid w:val="00591D59"/>
    <w:rsid w:val="005A02EA"/>
    <w:rsid w:val="005A5AED"/>
    <w:rsid w:val="005B34B7"/>
    <w:rsid w:val="005D6269"/>
    <w:rsid w:val="005E17EA"/>
    <w:rsid w:val="005E1EA5"/>
    <w:rsid w:val="005E5866"/>
    <w:rsid w:val="005F2E10"/>
    <w:rsid w:val="005F337B"/>
    <w:rsid w:val="00601B44"/>
    <w:rsid w:val="006041F1"/>
    <w:rsid w:val="00612534"/>
    <w:rsid w:val="00616908"/>
    <w:rsid w:val="006215E2"/>
    <w:rsid w:val="0067478D"/>
    <w:rsid w:val="00677438"/>
    <w:rsid w:val="006B23B0"/>
    <w:rsid w:val="006C5DBC"/>
    <w:rsid w:val="006D5373"/>
    <w:rsid w:val="00703EDE"/>
    <w:rsid w:val="00710F13"/>
    <w:rsid w:val="00714767"/>
    <w:rsid w:val="00716202"/>
    <w:rsid w:val="00720B7C"/>
    <w:rsid w:val="00731EDF"/>
    <w:rsid w:val="00740D8C"/>
    <w:rsid w:val="007430EC"/>
    <w:rsid w:val="00745F4F"/>
    <w:rsid w:val="00771E9B"/>
    <w:rsid w:val="007766A9"/>
    <w:rsid w:val="00780C78"/>
    <w:rsid w:val="007923D0"/>
    <w:rsid w:val="007B11F3"/>
    <w:rsid w:val="007B138B"/>
    <w:rsid w:val="007D3E28"/>
    <w:rsid w:val="007D4096"/>
    <w:rsid w:val="007D44C5"/>
    <w:rsid w:val="007F0524"/>
    <w:rsid w:val="008431D6"/>
    <w:rsid w:val="00850B4A"/>
    <w:rsid w:val="00851E68"/>
    <w:rsid w:val="00853038"/>
    <w:rsid w:val="00862A6F"/>
    <w:rsid w:val="008672AA"/>
    <w:rsid w:val="008711A2"/>
    <w:rsid w:val="008B0F0D"/>
    <w:rsid w:val="008D2E37"/>
    <w:rsid w:val="008D520F"/>
    <w:rsid w:val="008E4DCF"/>
    <w:rsid w:val="008E7BCA"/>
    <w:rsid w:val="00902540"/>
    <w:rsid w:val="009327B7"/>
    <w:rsid w:val="0094694C"/>
    <w:rsid w:val="00950F7C"/>
    <w:rsid w:val="00951746"/>
    <w:rsid w:val="00964A9B"/>
    <w:rsid w:val="00990625"/>
    <w:rsid w:val="009934F8"/>
    <w:rsid w:val="009C4D39"/>
    <w:rsid w:val="009D0D31"/>
    <w:rsid w:val="009E5080"/>
    <w:rsid w:val="00A11B38"/>
    <w:rsid w:val="00A24C7D"/>
    <w:rsid w:val="00A25F3E"/>
    <w:rsid w:val="00A30A41"/>
    <w:rsid w:val="00A70060"/>
    <w:rsid w:val="00A71D38"/>
    <w:rsid w:val="00A76DC8"/>
    <w:rsid w:val="00A91111"/>
    <w:rsid w:val="00AA17EE"/>
    <w:rsid w:val="00AA615F"/>
    <w:rsid w:val="00AB33C3"/>
    <w:rsid w:val="00AC4B03"/>
    <w:rsid w:val="00AE0C14"/>
    <w:rsid w:val="00AE1DEC"/>
    <w:rsid w:val="00B1163C"/>
    <w:rsid w:val="00B11674"/>
    <w:rsid w:val="00B270CF"/>
    <w:rsid w:val="00B501B6"/>
    <w:rsid w:val="00B62EC2"/>
    <w:rsid w:val="00B635C7"/>
    <w:rsid w:val="00B7111E"/>
    <w:rsid w:val="00B715C8"/>
    <w:rsid w:val="00B860D5"/>
    <w:rsid w:val="00BA653B"/>
    <w:rsid w:val="00BB49BF"/>
    <w:rsid w:val="00BC74B1"/>
    <w:rsid w:val="00BF5919"/>
    <w:rsid w:val="00C059C1"/>
    <w:rsid w:val="00C13E3A"/>
    <w:rsid w:val="00C26A9A"/>
    <w:rsid w:val="00C30E87"/>
    <w:rsid w:val="00C31F5F"/>
    <w:rsid w:val="00C46290"/>
    <w:rsid w:val="00C50CD8"/>
    <w:rsid w:val="00C64842"/>
    <w:rsid w:val="00C66AA3"/>
    <w:rsid w:val="00C77BF8"/>
    <w:rsid w:val="00C95AB9"/>
    <w:rsid w:val="00CB204B"/>
    <w:rsid w:val="00CD3802"/>
    <w:rsid w:val="00CE0B0F"/>
    <w:rsid w:val="00CE13DC"/>
    <w:rsid w:val="00CF013E"/>
    <w:rsid w:val="00CF09CF"/>
    <w:rsid w:val="00CF1A67"/>
    <w:rsid w:val="00D01985"/>
    <w:rsid w:val="00D029FE"/>
    <w:rsid w:val="00D03C43"/>
    <w:rsid w:val="00D04AE3"/>
    <w:rsid w:val="00D1559C"/>
    <w:rsid w:val="00D15820"/>
    <w:rsid w:val="00D1652B"/>
    <w:rsid w:val="00D203B0"/>
    <w:rsid w:val="00D3081B"/>
    <w:rsid w:val="00D36C65"/>
    <w:rsid w:val="00D3705D"/>
    <w:rsid w:val="00D60B79"/>
    <w:rsid w:val="00D6101A"/>
    <w:rsid w:val="00D711FE"/>
    <w:rsid w:val="00D7563C"/>
    <w:rsid w:val="00D77D18"/>
    <w:rsid w:val="00D91DC4"/>
    <w:rsid w:val="00DA0AC9"/>
    <w:rsid w:val="00DA21B2"/>
    <w:rsid w:val="00DC51F5"/>
    <w:rsid w:val="00DC79A9"/>
    <w:rsid w:val="00DC7D2B"/>
    <w:rsid w:val="00DD204E"/>
    <w:rsid w:val="00DD3BC4"/>
    <w:rsid w:val="00DE2BC2"/>
    <w:rsid w:val="00DF5E6A"/>
    <w:rsid w:val="00E00BC3"/>
    <w:rsid w:val="00E14959"/>
    <w:rsid w:val="00E537C5"/>
    <w:rsid w:val="00E66655"/>
    <w:rsid w:val="00E7004B"/>
    <w:rsid w:val="00E702D3"/>
    <w:rsid w:val="00E77DBE"/>
    <w:rsid w:val="00E81387"/>
    <w:rsid w:val="00E81E50"/>
    <w:rsid w:val="00E91CFA"/>
    <w:rsid w:val="00E92B45"/>
    <w:rsid w:val="00EA02F7"/>
    <w:rsid w:val="00EA51ED"/>
    <w:rsid w:val="00EA6875"/>
    <w:rsid w:val="00EC1762"/>
    <w:rsid w:val="00EC392D"/>
    <w:rsid w:val="00ED0570"/>
    <w:rsid w:val="00ED518D"/>
    <w:rsid w:val="00EE23B0"/>
    <w:rsid w:val="00EE31BC"/>
    <w:rsid w:val="00EE3E76"/>
    <w:rsid w:val="00EE4291"/>
    <w:rsid w:val="00EF0171"/>
    <w:rsid w:val="00EF4B0B"/>
    <w:rsid w:val="00EF61D5"/>
    <w:rsid w:val="00F0433B"/>
    <w:rsid w:val="00F145F9"/>
    <w:rsid w:val="00F23925"/>
    <w:rsid w:val="00F60066"/>
    <w:rsid w:val="00F62BFE"/>
    <w:rsid w:val="00F664CC"/>
    <w:rsid w:val="00F664F7"/>
    <w:rsid w:val="00FA0DA9"/>
    <w:rsid w:val="00FA7128"/>
    <w:rsid w:val="00FA7E1B"/>
    <w:rsid w:val="00FB3FD2"/>
    <w:rsid w:val="00FC2A80"/>
    <w:rsid w:val="00F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06BE2"/>
  <w15:chartTrackingRefBased/>
  <w15:docId w15:val="{9884AF9D-B8C2-4BE9-B6DF-B5D63012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40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5A53"/>
  </w:style>
  <w:style w:type="paragraph" w:styleId="a5">
    <w:name w:val="footer"/>
    <w:basedOn w:val="a"/>
    <w:link w:val="a6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5A53"/>
  </w:style>
  <w:style w:type="paragraph" w:styleId="a7">
    <w:name w:val="List Paragraph"/>
    <w:basedOn w:val="a"/>
    <w:uiPriority w:val="34"/>
    <w:qFormat/>
    <w:rsid w:val="00185A5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5A5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85A5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85A53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D4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7D40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A0DA9"/>
    <w:pPr>
      <w:tabs>
        <w:tab w:val="left" w:pos="440"/>
        <w:tab w:val="right" w:leader="dot" w:pos="10456"/>
      </w:tabs>
      <w:spacing w:after="100" w:line="36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D2E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c">
    <w:name w:val="Table Grid"/>
    <w:basedOn w:val="a1"/>
    <w:uiPriority w:val="39"/>
    <w:rsid w:val="00180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950F7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950F7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03EB7-1CD8-4644-B2BF-F424841C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Разуменко Андрей</dc:creator>
  <cp:keywords/>
  <dc:description/>
  <cp:lastModifiedBy>Разуменко Андрей Сергеевич</cp:lastModifiedBy>
  <cp:revision>21</cp:revision>
  <dcterms:created xsi:type="dcterms:W3CDTF">2022-05-26T14:09:00Z</dcterms:created>
  <dcterms:modified xsi:type="dcterms:W3CDTF">2022-07-08T08:24:00Z</dcterms:modified>
</cp:coreProperties>
</file>