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0A" w:rsidRDefault="00734E3C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 w:rsidRPr="00DB000A">
        <w:rPr>
          <w:rFonts w:ascii="Times New Roman" w:hAnsi="Times New Roman" w:cs="Times New Roman"/>
          <w:b/>
          <w:color w:val="0F0F0F"/>
          <w:spacing w:val="2"/>
          <w:sz w:val="32"/>
          <w:szCs w:val="32"/>
          <w:shd w:val="clear" w:color="auto" w:fill="FFFFFF"/>
        </w:rPr>
        <w:t>Организация питания в школе: особенности, требования и контроль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</w:p>
    <w:p w:rsidR="00DB000A" w:rsidRDefault="00DB000A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</w:p>
    <w:p w:rsidR="00DB000A" w:rsidRDefault="00DB000A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  </w:t>
      </w:r>
      <w:r w:rsidR="00734E3C"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Организация питания в школе является важнейшей частью качественного образования детей. Для учеников начальных, средних и старших классов ввиду их повышенной активности на уроках и переменах требуется большое количество питательных веществ. И такие значительные энергетические затраты должны компенсироваться соответствующими горячими блюдами, ежедневно подаваемыми в образовательных учреждениях. </w:t>
      </w:r>
      <w:r w:rsidR="00734E3C" w:rsidRPr="00DB000A">
        <w:rPr>
          <w:rFonts w:ascii="Times New Roman" w:hAnsi="Times New Roman" w:cs="Times New Roman"/>
          <w:b/>
          <w:i/>
          <w:color w:val="0F0F0F"/>
          <w:spacing w:val="2"/>
          <w:sz w:val="32"/>
          <w:szCs w:val="32"/>
          <w:shd w:val="clear" w:color="auto" w:fill="FFFFFF"/>
        </w:rPr>
        <w:t>Каковы же основные характеристики, особенности и требования к школьному питанию?</w:t>
      </w:r>
      <w:r w:rsidR="00734E3C"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</w:p>
    <w:p w:rsidR="00DB000A" w:rsidRDefault="00DB000A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  <w:r w:rsidR="00734E3C"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С положением об организации питания в школе можно ознакомиться подробно на официальном сайте учебного заведения или непосредственно у руководства школы. </w:t>
      </w:r>
    </w:p>
    <w:p w:rsidR="00DB000A" w:rsidRDefault="00734E3C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>Основные пункты положения 1. Положение и приказы устанавливаются каждым образовательным учреждением на неопределенный срок и распространяются на всех учащихся. 2. Положением гарантируется высокое качество и безопасность питания для школьника, а также удовлетворение основных потребностей его организма. 3. В каждом образовательном учреждении должен быть организован пищевой блок (столовая, буфет) для полноценного питания учащихся. 4. Рацион и режим питания должен разрабатываться согласно всем эпидемиологическим требованиям. 5. Гигиенические показатели продуктов должным соответствовать нормам Санитарно-Эпидемиологической Станции. 6. Горячее питание организовывается для каждого класса с учетом учебного режима школьников. Столы в пищевом блоке заранее накрываются. 7. Контроль питания в школе осуществляется уполномоченным лицом (лицами).</w:t>
      </w:r>
      <w:r w:rsid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С прошлого учебного года в школах создан Родительский контроль.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highlight w:val="yellow"/>
          <w:shd w:val="clear" w:color="auto" w:fill="FFFFFF"/>
        </w:rPr>
        <w:t>Рекомендации по организации процесса изложены в приказе об организации питания в школе, который утвердили в 2012 году Минздравсоцразвития и Минобрнауки России.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Что должно включать в себя горячее питание в школе Калорийность, энергетическая ценность и содержание витаминов в школьном питании должны полностью соответствовать потребностям подрастающего организма. Поэтому организация питания в школе должна предоставлять учащимся первый и второй прием пищи, а также несколько перекусов. Завтрак Основным является горячее блюдо. Чаще всего школьникам предлагается молочная каша, творожная запеканка 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lastRenderedPageBreak/>
        <w:t xml:space="preserve">или омлет с различными добавками. В некоторых образовательных учреждениях также подаются мучные изделия: блины из пшеничной муки с вареньем или сметаной, оладьи, сырники. Размер порции должен соответствовать физиологическим потребностям учащихся. Также завтрак должен содержать какую-либо закуску. Это может быть: бутерброд с колбасой, маслом или сыром; фруктовый или овощной салат; кондитерское изделие. Обязателен напиток (какао с молоком, горячий чай, кисель или компот). Обед Школьный обед содержит большее количество блюд и может быть намного разнообразней завтрака. Учащимся также должна быть предложена закуска, причем в данном случае предпочтительнее всего легкий овощной салат, возбуждающий аппетит. Классический школьный обед должен состоять из двух блюд (не считая салата): первого и второго. На первое предлагается горячее жидкое блюдо (борщ, суп любого вида, щи, рассольник). На второе блюдо мясное или рыбное, либо из птицы. В качестве гарнира может быть использована рисовая, гречневая, кукурузная каша, макароны различных сортов, картофель или картофельное пюре, овощное рагу. Часто в порцию добавляется подливка. Школьный обед также должен содержать горячий или холодный напиток: компот, кисель, чай. К горячим блюдам предлагается пшеничный или ржаной хлеб. </w:t>
      </w:r>
    </w:p>
    <w:p w:rsidR="00DB000A" w:rsidRDefault="00DB000A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</w:p>
    <w:p w:rsidR="00DB000A" w:rsidRDefault="00DB000A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 </w:t>
      </w:r>
      <w:r w:rsidR="00734E3C"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Основные требования к школьному питанию Организация горячего питания в школе должна обеспечивать полную безопасность предлагаемых продуктов. Рацион питания учащихся должен формироваться заранее, на 20-30 дней вперед. Рацион питания различных возрастных групп (7-11 лет и 12-18 лет) должен составляться отдельно с учетом требуемой питательности и калорийности продуктов. Продукты должны проходить необходимую термическую обработку. Недельный рацион питания должен быть разнообразным, однако возможно его повторение в конкретные дни недели </w:t>
      </w:r>
      <w:r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>(пятничное меню</w:t>
      </w:r>
      <w:r w:rsidR="00734E3C"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.). Блюда рекомендуется готовить непосредственно перед приемом пищи, не следует готовить продукты заранее или хранить их в холодильной камере. Питание в общеобразовательных учреждениях должно быть доступным для учащихся с заболеваниями желудочно-кишечного тракта, то есть следует отдать предпочтение таким способам приготовления продуктов, как варка, тушение, приготовление на пару или в духовке. </w:t>
      </w:r>
      <w:r w:rsidR="00734E3C"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lastRenderedPageBreak/>
        <w:t xml:space="preserve">Настоящий рацион питания должен соответствовать составленному меню, однако при надобности допускается замена блюд другими, равноценными им по питательности и энергетической ценности. Ежедневное меню может быть представлено учащимся для ознакомления, его следует вывесить перед входом в пищевой блок или непосредственно в нем. Прием продовольствия от поставщиков должен сопровождаться получением необходимых документов, свидетельствующих о качестве и безопасности продукции. Транспортировка продуктов в учебные заведения должна соответствовать санитарным требованиям. На территории школ возможна организация дополнительных пищевых блоков: буфетов для свободного выбора учащимися пищевых продуктов и их приобретения. Требования к сотрудникам пищевого блока Необходимо постоянно носить специальную одежду (халат, фартук), головной убор и рабочую обувь. Рабочая одежда и обувь должны содержаться сотрудниками в чистоте. Верхняя одежда и уличная обувь оставляется в специальном помещении для персонала. Сотрудники обязаны хорошо мыть руки и стричь ногти (запрещено наносить лак). Запрещается курить или обедать на рабочем месте. О перенесенных и сопутствующих заболеваниях необходимо сообщать руководству. Каждый сотрудник пищевого блока обязан иметь должную квалификацию и необходимые документы. Проверка организации питания в школах </w:t>
      </w:r>
    </w:p>
    <w:p w:rsidR="00DB000A" w:rsidRDefault="00734E3C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>Каковы же основные аспекты производственного контроля?</w:t>
      </w:r>
    </w:p>
    <w:p w:rsidR="00DB000A" w:rsidRDefault="00734E3C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Контроль за организацией питания в школе осуществляется на постоянной основе. 1. Контроль осуществляется уполномоченными лицами, занимающими определенную должность в органах, занимающихся санитарно-эпидемиологическим регулированием питания. 2. Вышеупомянутым лицом (лицами) осуществляется контроль за соблюдением санитарных норм и за своевременным проведением необходимых профилактических мероприятий. 3. Проверка организации питания в школах осуществляется планово, по заранее установленным программам. 4. Уполномоченным лицом проверяется документация общеобразовательного учреждения и официально оформленные результаты лабораторных исследований. 5. Также обязательной проверке подвергается соблюдение гигиенических санитарных норм сотрудниками пищевого блока (обязательно наличие медицинской шапочки, перчаток, соответствующей формы). 6. Результаты 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lastRenderedPageBreak/>
        <w:t xml:space="preserve">проведенного контроля должны быть переданы руководству учебного заведения и при необходимости сообщены родителям учащихся. </w:t>
      </w:r>
      <w:r w:rsidRPr="00DB000A">
        <w:rPr>
          <w:rFonts w:ascii="Times New Roman" w:hAnsi="Times New Roman" w:cs="Times New Roman"/>
          <w:b/>
          <w:color w:val="0F0F0F"/>
          <w:spacing w:val="2"/>
          <w:sz w:val="32"/>
          <w:szCs w:val="32"/>
          <w:shd w:val="clear" w:color="auto" w:fill="FFFFFF"/>
        </w:rPr>
        <w:t>Требования к организации питания в школе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</w:p>
    <w:p w:rsidR="00DB000A" w:rsidRDefault="00734E3C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В общеобразовательном учреждении должен располагаться комбинат школьного питания или специальное отделение в пищевом блоке, в котором осуществляется хранение и приготовление пищевых продуктов. Размеры помещения, число посадочных мест, а также набор посуды и столовых приборов должны соответствовать количеству учащихся в школе. Для питания должны быть организованы столовые или блоки в основном здании школы или в пристроенном к ней помещении. Склады для хранения продуктов нужно размещать на первом этаже здания. Учащиеся школ не имеют права присутствовать в производственных помещениях пищевого блока. К предварительному накрытию столов можно привлекать учеников средней школы (старше 14 лет). Выполнение вышеуказанных требований регулируется законом об организации питания в школах. Статья 37 Закона об Образовании содержит все нормативные акты по данному вопросу. </w:t>
      </w:r>
    </w:p>
    <w:p w:rsidR="00DB000A" w:rsidRDefault="00734E3C" w:rsidP="00BB690E">
      <w:pPr>
        <w:pStyle w:val="a3"/>
        <w:ind w:left="0"/>
        <w:jc w:val="both"/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</w:pPr>
      <w:r w:rsidRPr="00DB000A">
        <w:rPr>
          <w:rFonts w:ascii="Times New Roman" w:hAnsi="Times New Roman" w:cs="Times New Roman"/>
          <w:b/>
          <w:color w:val="0F0F0F"/>
          <w:spacing w:val="2"/>
          <w:sz w:val="32"/>
          <w:szCs w:val="32"/>
          <w:shd w:val="clear" w:color="auto" w:fill="FFFFFF"/>
        </w:rPr>
        <w:t>План организации питания в школе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 </w:t>
      </w:r>
    </w:p>
    <w:p w:rsidR="00277849" w:rsidRPr="001B456F" w:rsidRDefault="00734E3C" w:rsidP="001B456F">
      <w:pPr>
        <w:pStyle w:val="a3"/>
        <w:ind w:left="0"/>
        <w:jc w:val="both"/>
        <w:rPr>
          <w:sz w:val="24"/>
          <w:szCs w:val="24"/>
        </w:rPr>
      </w:pP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t xml:space="preserve">Учащиеся школ также должны получать образование, связанное с формированием их рациона питания. В связи с такой необходимостью в общеобразовательных учреждениях проводятся массовые мероприятия, классные часы и профилактические беседы с учащимися на тему правильного и здорового питания. Перед началом каждой учебной четверти (полугодия) разрабатывается план организации питания в школе. Основной частью его разработки является составление качественного меню и планирование поставки необходимой продукции в школу. Также составляется предварительный список мероприятий. Например, с учениками начальной школы (1-4 класс) можно провести интересное мероприятие на тему "День правильного питания" или "Жизнь сладкоежек". Для учеников 5-9 классов можно устроить классный час по следующим темам: "Кто такие валеологи?", "Правильное питание в школе" или "Зачем соблюдать диету?" А для учащихся старшей школы (10-11 класс) можно устроить анкетирование "Мое питание" или круглый стол по темам: "Мы – то, что мы едим" или "Что такое быстрая еда, или почему не стоит следовать современной моде?" Питание в школах разных стран В заключении данной статьи хотелось бы познакомить вас с рационом питания учащихся </w:t>
      </w:r>
      <w:r w:rsidRPr="00DB000A">
        <w:rPr>
          <w:rFonts w:ascii="Times New Roman" w:hAnsi="Times New Roman" w:cs="Times New Roman"/>
          <w:color w:val="0F0F0F"/>
          <w:spacing w:val="2"/>
          <w:sz w:val="32"/>
          <w:szCs w:val="32"/>
          <w:shd w:val="clear" w:color="auto" w:fill="FFFFFF"/>
        </w:rPr>
        <w:lastRenderedPageBreak/>
        <w:t>иностранных школ. Каждое государство имеет национальные блюда и особенные пищевые привычки. Организация питания учащихся школ – актуальная задача для руководства всех развитых стран мира. США На данном фото изображен обычный завтрак учеников американских школ. Он состоит из зеленого горошка, куриных наггетсов с кетчупом и картофельным пюре, овсяного печенья с шоколадной крошкой и фруктового желе. По степени питательности он не уступает российскому завтраку, однако является гораздо менее полезным и сбалансированным. Франция Французский завтрак можно считать действительно здоровым. В нем присутствуют овощи, фрукты, сыр и богатое белками отварное мясо. Италия Школьный завтрак в Италии значительно отличается от других. По фотографии можно определить государство, даже не владея конкретной информацией. Мы видим традиционную итальянскую пасту, запеченную рыбу, багет, салаты и виноград. Такой завтрак очень сбалансирован и полезен, поэтому с уверенностью можно сказать, что ученики итальянских школ получают нужное количество питательных веществ. Греция Греческий завтрак состоит из отварной курицы, особого сорта макарон (орзо), свежих фруктов и овощей и натурального йогурта. Данный завтрак полезен, питателен и насыщен витаминами и минеральными веществами. Украина Завтрак украинских школьников сочетает в себе закуску, основное блюдо и десерт. В качестве закуски учащимся предлагается овощной салат, основным блюдом является рис с сосисками, а на десерт – блин с вареньем. Такой полноценный завтрак может с легкостью заменить обед. Бразилия Бразильский завтрак отличается достаточно большим объемом порций. Также в его состав входят особенные продукты, характерные для жителей Южной Америки. Так, школьный завтрак содержит в себе бразильский рис с бобами, несколько видов салатов, цельнозерновой хлеб и традиционный жареный банан. Горячее питания в образовательных учреждениях должно быть полноценным и сбалансированным, а также полезным, чтобы как можно меньшее количество школьников получало такие серьезные заболевания, как гастрит, панкреатит, гастродуоденит, хеликобактериоз или даже язва. Ведь в школьные годы важно оставаться здоровым, активным и способным получать качественное образование. Именно поэтому организация питания детей в школе является основой формирования интеллектуального потенциала учащихся и здорового образа жизни</w:t>
      </w:r>
      <w:r>
        <w:rPr>
          <w:rFonts w:ascii="Arial" w:hAnsi="Arial" w:cs="Arial"/>
          <w:color w:val="0F0F0F"/>
          <w:spacing w:val="2"/>
          <w:sz w:val="19"/>
          <w:szCs w:val="19"/>
          <w:shd w:val="clear" w:color="auto" w:fill="FFFFFF"/>
        </w:rPr>
        <w:t>.</w:t>
      </w:r>
    </w:p>
    <w:sectPr w:rsidR="00277849" w:rsidRPr="001B456F" w:rsidSect="00DB000A">
      <w:pgSz w:w="11906" w:h="16838"/>
      <w:pgMar w:top="567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C7960"/>
    <w:multiLevelType w:val="hybridMultilevel"/>
    <w:tmpl w:val="9FA4E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96F"/>
    <w:rsid w:val="001B456F"/>
    <w:rsid w:val="00277849"/>
    <w:rsid w:val="00381572"/>
    <w:rsid w:val="00524FDA"/>
    <w:rsid w:val="0055574D"/>
    <w:rsid w:val="005F6820"/>
    <w:rsid w:val="0062796F"/>
    <w:rsid w:val="006A5E98"/>
    <w:rsid w:val="00734E3C"/>
    <w:rsid w:val="00813F20"/>
    <w:rsid w:val="0085289F"/>
    <w:rsid w:val="00947CCC"/>
    <w:rsid w:val="009F094E"/>
    <w:rsid w:val="00B81CF5"/>
    <w:rsid w:val="00BB690E"/>
    <w:rsid w:val="00DB000A"/>
    <w:rsid w:val="00E87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9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7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96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B69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734E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Е.Л.Котляревская</cp:lastModifiedBy>
  <cp:revision>16</cp:revision>
  <cp:lastPrinted>2022-08-29T14:05:00Z</cp:lastPrinted>
  <dcterms:created xsi:type="dcterms:W3CDTF">2012-04-12T18:51:00Z</dcterms:created>
  <dcterms:modified xsi:type="dcterms:W3CDTF">2022-09-06T02:32:00Z</dcterms:modified>
</cp:coreProperties>
</file>