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F13" w:rsidRPr="00422FA2" w:rsidRDefault="00D06F13" w:rsidP="0094048A">
      <w:pPr>
        <w:pStyle w:val="10"/>
        <w:framePr w:w="10426" w:h="14793" w:hRule="exact" w:wrap="none" w:vAnchor="page" w:hAnchor="page" w:x="1196" w:y="1178"/>
        <w:shd w:val="clear" w:color="auto" w:fill="auto"/>
        <w:spacing w:before="0"/>
        <w:ind w:left="567" w:right="1200" w:firstLine="0"/>
        <w:rPr>
          <w:sz w:val="24"/>
          <w:szCs w:val="24"/>
        </w:rPr>
      </w:pPr>
      <w:bookmarkStart w:id="0" w:name="bookmark0"/>
      <w:r w:rsidRPr="00422FA2">
        <w:rPr>
          <w:sz w:val="24"/>
          <w:szCs w:val="24"/>
        </w:rPr>
        <w:t>Отчет</w:t>
      </w:r>
      <w:r w:rsidRPr="00422FA2">
        <w:rPr>
          <w:sz w:val="24"/>
          <w:szCs w:val="24"/>
        </w:rPr>
        <w:br/>
        <w:t>по результатам проведения</w:t>
      </w:r>
      <w:bookmarkEnd w:id="0"/>
    </w:p>
    <w:p w:rsidR="00D06F13" w:rsidRPr="00422FA2" w:rsidRDefault="00D06F13" w:rsidP="0094048A">
      <w:pPr>
        <w:pStyle w:val="30"/>
        <w:framePr w:w="10426" w:h="14793" w:hRule="exact" w:wrap="none" w:vAnchor="page" w:hAnchor="page" w:x="1196" w:y="1178"/>
        <w:shd w:val="clear" w:color="auto" w:fill="auto"/>
        <w:ind w:left="567" w:right="20"/>
        <w:rPr>
          <w:sz w:val="24"/>
          <w:szCs w:val="24"/>
        </w:rPr>
      </w:pPr>
      <w:r w:rsidRPr="00422FA2">
        <w:rPr>
          <w:sz w:val="24"/>
          <w:szCs w:val="24"/>
        </w:rPr>
        <w:t>мониторинга показателей эффективности деятельности руководителей</w:t>
      </w:r>
      <w:r w:rsidRPr="00422FA2">
        <w:rPr>
          <w:sz w:val="24"/>
          <w:szCs w:val="24"/>
        </w:rPr>
        <w:br/>
        <w:t>общеобразовательных учреждений МО «</w:t>
      </w:r>
      <w:proofErr w:type="spellStart"/>
      <w:r w:rsidRPr="00422FA2">
        <w:rPr>
          <w:sz w:val="24"/>
          <w:szCs w:val="24"/>
        </w:rPr>
        <w:t>Тарбагатайский</w:t>
      </w:r>
      <w:proofErr w:type="spellEnd"/>
      <w:r w:rsidRPr="00422FA2">
        <w:rPr>
          <w:sz w:val="24"/>
          <w:szCs w:val="24"/>
        </w:rPr>
        <w:t xml:space="preserve"> район» в 2021-2022 </w:t>
      </w:r>
      <w:proofErr w:type="spellStart"/>
      <w:r w:rsidRPr="00422FA2">
        <w:rPr>
          <w:sz w:val="24"/>
          <w:szCs w:val="24"/>
        </w:rPr>
        <w:t>уч</w:t>
      </w:r>
      <w:proofErr w:type="gramStart"/>
      <w:r w:rsidRPr="00422FA2">
        <w:rPr>
          <w:sz w:val="24"/>
          <w:szCs w:val="24"/>
        </w:rPr>
        <w:t>.г</w:t>
      </w:r>
      <w:proofErr w:type="gramEnd"/>
      <w:r w:rsidRPr="00422FA2">
        <w:rPr>
          <w:sz w:val="24"/>
          <w:szCs w:val="24"/>
        </w:rPr>
        <w:t>оду</w:t>
      </w:r>
      <w:proofErr w:type="spellEnd"/>
      <w:r w:rsidRPr="00422FA2">
        <w:rPr>
          <w:sz w:val="24"/>
          <w:szCs w:val="24"/>
        </w:rPr>
        <w:t xml:space="preserve"> </w:t>
      </w:r>
    </w:p>
    <w:p w:rsidR="00D06F13" w:rsidRPr="00422FA2" w:rsidRDefault="00D06F13" w:rsidP="0094048A">
      <w:pPr>
        <w:pStyle w:val="10"/>
        <w:framePr w:w="10426" w:h="14793" w:hRule="exact" w:wrap="none" w:vAnchor="page" w:hAnchor="page" w:x="1196" w:y="1178"/>
        <w:numPr>
          <w:ilvl w:val="0"/>
          <w:numId w:val="1"/>
        </w:numPr>
        <w:shd w:val="clear" w:color="auto" w:fill="auto"/>
        <w:tabs>
          <w:tab w:val="left" w:pos="567"/>
        </w:tabs>
        <w:spacing w:before="0" w:line="240" w:lineRule="auto"/>
        <w:ind w:left="567" w:firstLine="0"/>
        <w:jc w:val="both"/>
        <w:rPr>
          <w:sz w:val="24"/>
          <w:szCs w:val="24"/>
        </w:rPr>
      </w:pPr>
      <w:bookmarkStart w:id="1" w:name="bookmark2"/>
      <w:r w:rsidRPr="00422FA2">
        <w:rPr>
          <w:sz w:val="24"/>
          <w:szCs w:val="24"/>
        </w:rPr>
        <w:t>Результаты мониторинга.</w:t>
      </w:r>
      <w:bookmarkEnd w:id="1"/>
    </w:p>
    <w:p w:rsidR="00D06F13" w:rsidRPr="00422FA2" w:rsidRDefault="00D06F13" w:rsidP="0094048A">
      <w:pPr>
        <w:pStyle w:val="20"/>
        <w:framePr w:w="10426" w:h="14793" w:hRule="exact" w:wrap="none" w:vAnchor="page" w:hAnchor="page" w:x="1196" w:y="1178"/>
        <w:shd w:val="clear" w:color="auto" w:fill="auto"/>
        <w:tabs>
          <w:tab w:val="left" w:pos="3242"/>
          <w:tab w:val="left" w:pos="6092"/>
          <w:tab w:val="left" w:pos="8622"/>
        </w:tabs>
        <w:spacing w:after="0" w:line="240" w:lineRule="auto"/>
        <w:ind w:left="567"/>
        <w:jc w:val="both"/>
        <w:rPr>
          <w:sz w:val="24"/>
          <w:szCs w:val="24"/>
        </w:rPr>
      </w:pPr>
      <w:r w:rsidRPr="00422FA2">
        <w:rPr>
          <w:sz w:val="24"/>
          <w:szCs w:val="24"/>
        </w:rPr>
        <w:t>Мониторинг</w:t>
      </w:r>
      <w:r w:rsidRPr="00422FA2">
        <w:rPr>
          <w:sz w:val="24"/>
          <w:szCs w:val="24"/>
        </w:rPr>
        <w:tab/>
        <w:t>эффективности</w:t>
      </w:r>
      <w:r w:rsidRPr="00422FA2">
        <w:rPr>
          <w:sz w:val="24"/>
          <w:szCs w:val="24"/>
        </w:rPr>
        <w:tab/>
        <w:t>деятельности</w:t>
      </w:r>
      <w:r w:rsidRPr="00422FA2">
        <w:rPr>
          <w:sz w:val="24"/>
          <w:szCs w:val="24"/>
        </w:rPr>
        <w:tab/>
        <w:t>руководителей</w:t>
      </w:r>
    </w:p>
    <w:p w:rsidR="00D06F13" w:rsidRPr="00422FA2" w:rsidRDefault="00D06F13" w:rsidP="0094048A">
      <w:pPr>
        <w:pStyle w:val="20"/>
        <w:framePr w:w="10426" w:h="14793" w:hRule="exact" w:wrap="none" w:vAnchor="page" w:hAnchor="page" w:x="1196" w:y="1178"/>
        <w:shd w:val="clear" w:color="auto" w:fill="auto"/>
        <w:spacing w:after="0" w:line="240" w:lineRule="auto"/>
        <w:ind w:left="567"/>
        <w:jc w:val="both"/>
        <w:rPr>
          <w:sz w:val="24"/>
          <w:szCs w:val="24"/>
        </w:rPr>
      </w:pPr>
      <w:r w:rsidRPr="00422FA2">
        <w:rPr>
          <w:sz w:val="24"/>
          <w:szCs w:val="24"/>
        </w:rPr>
        <w:t>общеобразовательных организаций МО «</w:t>
      </w:r>
      <w:proofErr w:type="spellStart"/>
      <w:r w:rsidRPr="00422FA2">
        <w:rPr>
          <w:sz w:val="24"/>
          <w:szCs w:val="24"/>
        </w:rPr>
        <w:t>Тарбагатайский</w:t>
      </w:r>
      <w:proofErr w:type="spellEnd"/>
      <w:r w:rsidRPr="00422FA2">
        <w:rPr>
          <w:sz w:val="24"/>
          <w:szCs w:val="24"/>
        </w:rPr>
        <w:t xml:space="preserve"> район проводился по следующим показателям:</w:t>
      </w:r>
    </w:p>
    <w:p w:rsidR="00D06F13" w:rsidRPr="00422FA2" w:rsidRDefault="00D06F13" w:rsidP="0094048A">
      <w:pPr>
        <w:pStyle w:val="20"/>
        <w:framePr w:w="10426" w:h="14793" w:hRule="exact" w:wrap="none" w:vAnchor="page" w:hAnchor="page" w:x="1196" w:y="1178"/>
        <w:numPr>
          <w:ilvl w:val="0"/>
          <w:numId w:val="2"/>
        </w:numPr>
        <w:shd w:val="clear" w:color="auto" w:fill="auto"/>
        <w:spacing w:after="0" w:line="240" w:lineRule="auto"/>
        <w:ind w:left="567"/>
        <w:jc w:val="both"/>
        <w:rPr>
          <w:sz w:val="24"/>
          <w:szCs w:val="24"/>
        </w:rPr>
      </w:pPr>
      <w:r w:rsidRPr="00422FA2">
        <w:rPr>
          <w:bCs/>
          <w:sz w:val="24"/>
          <w:szCs w:val="24"/>
        </w:rPr>
        <w:t>Формирование управленческого кадрового резерва.</w:t>
      </w:r>
    </w:p>
    <w:p w:rsidR="00D06F13" w:rsidRPr="00422FA2" w:rsidRDefault="00D06F13" w:rsidP="0094048A">
      <w:pPr>
        <w:pStyle w:val="20"/>
        <w:framePr w:w="10426" w:h="14793" w:hRule="exact" w:wrap="none" w:vAnchor="page" w:hAnchor="page" w:x="1196" w:y="1178"/>
        <w:numPr>
          <w:ilvl w:val="0"/>
          <w:numId w:val="2"/>
        </w:numPr>
        <w:shd w:val="clear" w:color="auto" w:fill="auto"/>
        <w:spacing w:after="0" w:line="240" w:lineRule="auto"/>
        <w:ind w:left="567"/>
        <w:jc w:val="both"/>
        <w:rPr>
          <w:sz w:val="24"/>
          <w:szCs w:val="24"/>
        </w:rPr>
      </w:pPr>
      <w:r w:rsidRPr="00422FA2">
        <w:rPr>
          <w:bCs/>
          <w:sz w:val="24"/>
          <w:szCs w:val="24"/>
        </w:rPr>
        <w:t xml:space="preserve">График проведения оценочных процедур в ОО в 2021-2022 учебном году. </w:t>
      </w:r>
    </w:p>
    <w:p w:rsidR="00D06F13" w:rsidRPr="00422FA2" w:rsidRDefault="00D06F13" w:rsidP="0094048A">
      <w:pPr>
        <w:pStyle w:val="20"/>
        <w:framePr w:w="10426" w:h="14793" w:hRule="exact" w:wrap="none" w:vAnchor="page" w:hAnchor="page" w:x="1196" w:y="1178"/>
        <w:numPr>
          <w:ilvl w:val="0"/>
          <w:numId w:val="2"/>
        </w:numPr>
        <w:shd w:val="clear" w:color="auto" w:fill="auto"/>
        <w:spacing w:after="0" w:line="240" w:lineRule="auto"/>
        <w:ind w:left="567"/>
        <w:jc w:val="both"/>
        <w:rPr>
          <w:sz w:val="24"/>
          <w:szCs w:val="24"/>
        </w:rPr>
      </w:pPr>
      <w:r w:rsidRPr="00422FA2">
        <w:rPr>
          <w:sz w:val="24"/>
          <w:szCs w:val="24"/>
        </w:rPr>
        <w:t xml:space="preserve">ООП, учебные планы на 2021-2022 </w:t>
      </w:r>
      <w:proofErr w:type="spellStart"/>
      <w:r w:rsidRPr="00422FA2">
        <w:rPr>
          <w:sz w:val="24"/>
          <w:szCs w:val="24"/>
        </w:rPr>
        <w:t>уч</w:t>
      </w:r>
      <w:proofErr w:type="gramStart"/>
      <w:r w:rsidRPr="00422FA2">
        <w:rPr>
          <w:sz w:val="24"/>
          <w:szCs w:val="24"/>
        </w:rPr>
        <w:t>.г</w:t>
      </w:r>
      <w:proofErr w:type="gramEnd"/>
      <w:r w:rsidRPr="00422FA2">
        <w:rPr>
          <w:sz w:val="24"/>
          <w:szCs w:val="24"/>
        </w:rPr>
        <w:t>од</w:t>
      </w:r>
      <w:proofErr w:type="spellEnd"/>
      <w:r w:rsidRPr="00422FA2">
        <w:rPr>
          <w:sz w:val="24"/>
          <w:szCs w:val="24"/>
        </w:rPr>
        <w:t xml:space="preserve">, отчеты по </w:t>
      </w:r>
      <w:proofErr w:type="spellStart"/>
      <w:r w:rsidRPr="00422FA2">
        <w:rPr>
          <w:sz w:val="24"/>
          <w:szCs w:val="24"/>
        </w:rPr>
        <w:t>самообследованию</w:t>
      </w:r>
      <w:proofErr w:type="spellEnd"/>
      <w:r w:rsidRPr="00422FA2">
        <w:rPr>
          <w:sz w:val="24"/>
          <w:szCs w:val="24"/>
        </w:rPr>
        <w:t xml:space="preserve"> за 2021 год, план финансово-хозяйственной деятельности. </w:t>
      </w:r>
    </w:p>
    <w:p w:rsidR="00D06F13" w:rsidRPr="00422FA2" w:rsidRDefault="00D06F13" w:rsidP="0094048A">
      <w:pPr>
        <w:pStyle w:val="Default"/>
        <w:framePr w:w="10426" w:h="14793" w:hRule="exact" w:wrap="none" w:vAnchor="page" w:hAnchor="page" w:x="1196" w:y="1178"/>
        <w:ind w:left="567"/>
      </w:pPr>
      <w:r w:rsidRPr="00422FA2">
        <w:t xml:space="preserve">По результатам мониторинга основных образовательных программ начального, основного, среднего общего образования (ООП), учебных планов на 2021-202 </w:t>
      </w:r>
      <w:proofErr w:type="spellStart"/>
      <w:r w:rsidRPr="00422FA2">
        <w:t>уч</w:t>
      </w:r>
      <w:proofErr w:type="gramStart"/>
      <w:r w:rsidRPr="00422FA2">
        <w:t>.г</w:t>
      </w:r>
      <w:proofErr w:type="spellEnd"/>
      <w:proofErr w:type="gramEnd"/>
      <w:r w:rsidRPr="00422FA2">
        <w:t xml:space="preserve">, отчетов по </w:t>
      </w:r>
      <w:proofErr w:type="spellStart"/>
      <w:r w:rsidRPr="00422FA2">
        <w:t>самообследованию</w:t>
      </w:r>
      <w:proofErr w:type="spellEnd"/>
      <w:r w:rsidRPr="00422FA2">
        <w:t xml:space="preserve"> за 2021 год, планов ФХД на 2021 год поведена работа по выявлению недостатков и привидение НПА в соответствии требованиям ФГОС, нормативно-правовым актам и рекомендациям Министерства просвещения РФ и </w:t>
      </w:r>
      <w:proofErr w:type="spellStart"/>
      <w:r w:rsidRPr="00422FA2">
        <w:t>Рособрнадзора</w:t>
      </w:r>
      <w:proofErr w:type="spellEnd"/>
      <w:r w:rsidRPr="00422FA2">
        <w:t>, Министерства образования и науки Республики Бурятия.</w:t>
      </w:r>
    </w:p>
    <w:p w:rsidR="00D06F13" w:rsidRPr="00422FA2" w:rsidRDefault="00D06F13" w:rsidP="0094048A">
      <w:pPr>
        <w:pStyle w:val="20"/>
        <w:framePr w:w="10426" w:h="14793" w:hRule="exact" w:wrap="none" w:vAnchor="page" w:hAnchor="page" w:x="1196" w:y="1178"/>
        <w:numPr>
          <w:ilvl w:val="0"/>
          <w:numId w:val="2"/>
        </w:numPr>
        <w:shd w:val="clear" w:color="auto" w:fill="auto"/>
        <w:tabs>
          <w:tab w:val="left" w:pos="1079"/>
        </w:tabs>
        <w:spacing w:after="0" w:line="240" w:lineRule="auto"/>
        <w:ind w:left="567"/>
        <w:jc w:val="both"/>
        <w:rPr>
          <w:sz w:val="24"/>
          <w:szCs w:val="24"/>
        </w:rPr>
      </w:pPr>
      <w:r w:rsidRPr="00422FA2">
        <w:rPr>
          <w:sz w:val="24"/>
          <w:szCs w:val="24"/>
        </w:rPr>
        <w:t xml:space="preserve">Процентная доля административно-управленческих работников, обладающих требуемым качеством профессиональной подготовки </w:t>
      </w:r>
      <w:r w:rsidR="00E03FFD">
        <w:rPr>
          <w:sz w:val="24"/>
          <w:szCs w:val="24"/>
        </w:rPr>
        <w:t>–</w:t>
      </w:r>
      <w:r w:rsidRPr="00422FA2">
        <w:rPr>
          <w:sz w:val="24"/>
          <w:szCs w:val="24"/>
        </w:rPr>
        <w:t xml:space="preserve"> </w:t>
      </w:r>
      <w:r w:rsidR="00E03FFD">
        <w:rPr>
          <w:rStyle w:val="213pt"/>
          <w:sz w:val="24"/>
          <w:szCs w:val="24"/>
        </w:rPr>
        <w:t>95</w:t>
      </w:r>
      <w:r w:rsidRPr="00422FA2">
        <w:rPr>
          <w:rStyle w:val="2115pt"/>
          <w:sz w:val="24"/>
          <w:szCs w:val="24"/>
        </w:rPr>
        <w:t>%.</w:t>
      </w:r>
    </w:p>
    <w:p w:rsidR="00D06F13" w:rsidRPr="00422FA2" w:rsidRDefault="00D06F13" w:rsidP="0094048A">
      <w:pPr>
        <w:pStyle w:val="20"/>
        <w:framePr w:w="10426" w:h="14793" w:hRule="exact" w:wrap="none" w:vAnchor="page" w:hAnchor="page" w:x="1196" w:y="1178"/>
        <w:numPr>
          <w:ilvl w:val="0"/>
          <w:numId w:val="2"/>
        </w:numPr>
        <w:shd w:val="clear" w:color="auto" w:fill="auto"/>
        <w:tabs>
          <w:tab w:val="left" w:pos="1079"/>
        </w:tabs>
        <w:spacing w:after="0" w:line="240" w:lineRule="auto"/>
        <w:ind w:left="567"/>
        <w:jc w:val="both"/>
        <w:rPr>
          <w:sz w:val="24"/>
          <w:szCs w:val="24"/>
        </w:rPr>
      </w:pPr>
      <w:r w:rsidRPr="00422FA2">
        <w:rPr>
          <w:sz w:val="24"/>
          <w:szCs w:val="24"/>
        </w:rPr>
        <w:t xml:space="preserve">Процентная доля руководителей ОО, повысивших уровень профессиональных компетенций, от общего числа руководителей всех образовательных организаций </w:t>
      </w:r>
      <w:r w:rsidR="00A03607" w:rsidRPr="00422FA2">
        <w:rPr>
          <w:rStyle w:val="21"/>
          <w:sz w:val="24"/>
          <w:szCs w:val="24"/>
        </w:rPr>
        <w:t>–</w:t>
      </w:r>
      <w:r w:rsidR="00E03FFD">
        <w:rPr>
          <w:rStyle w:val="21"/>
          <w:sz w:val="24"/>
          <w:szCs w:val="24"/>
        </w:rPr>
        <w:t xml:space="preserve"> 95</w:t>
      </w:r>
      <w:r w:rsidRPr="00422FA2">
        <w:rPr>
          <w:rStyle w:val="21"/>
          <w:sz w:val="24"/>
          <w:szCs w:val="24"/>
        </w:rPr>
        <w:t>%.</w:t>
      </w:r>
    </w:p>
    <w:p w:rsidR="00D06F13" w:rsidRPr="00E03FFD" w:rsidRDefault="00D06F13" w:rsidP="0094048A">
      <w:pPr>
        <w:pStyle w:val="20"/>
        <w:framePr w:w="10426" w:h="14793" w:hRule="exact" w:wrap="none" w:vAnchor="page" w:hAnchor="page" w:x="1196" w:y="1178"/>
        <w:numPr>
          <w:ilvl w:val="0"/>
          <w:numId w:val="2"/>
        </w:numPr>
        <w:shd w:val="clear" w:color="auto" w:fill="auto"/>
        <w:tabs>
          <w:tab w:val="left" w:pos="1074"/>
        </w:tabs>
        <w:spacing w:after="0" w:line="240" w:lineRule="auto"/>
        <w:ind w:left="567"/>
        <w:jc w:val="both"/>
        <w:rPr>
          <w:b/>
          <w:sz w:val="24"/>
          <w:szCs w:val="24"/>
        </w:rPr>
      </w:pPr>
      <w:r w:rsidRPr="00422FA2">
        <w:rPr>
          <w:sz w:val="24"/>
          <w:szCs w:val="24"/>
        </w:rPr>
        <w:t xml:space="preserve">Процентная доля руководителей ОО, с высоким уровнем </w:t>
      </w:r>
      <w:proofErr w:type="spellStart"/>
      <w:r w:rsidRPr="00422FA2">
        <w:rPr>
          <w:sz w:val="24"/>
          <w:szCs w:val="24"/>
        </w:rPr>
        <w:t>сформированности</w:t>
      </w:r>
      <w:proofErr w:type="spellEnd"/>
      <w:r w:rsidRPr="00422FA2">
        <w:rPr>
          <w:sz w:val="24"/>
          <w:szCs w:val="24"/>
        </w:rPr>
        <w:t xml:space="preserve"> профессиональных компетенций, от общего</w:t>
      </w:r>
      <w:r w:rsidR="00A03607" w:rsidRPr="00422FA2">
        <w:rPr>
          <w:sz w:val="24"/>
          <w:szCs w:val="24"/>
        </w:rPr>
        <w:t xml:space="preserve"> </w:t>
      </w:r>
      <w:r w:rsidR="00E03FFD">
        <w:rPr>
          <w:sz w:val="24"/>
          <w:szCs w:val="24"/>
        </w:rPr>
        <w:t>числа руководителей составляет 4</w:t>
      </w:r>
      <w:r w:rsidR="00A03607" w:rsidRPr="00422FA2">
        <w:rPr>
          <w:sz w:val="24"/>
          <w:szCs w:val="24"/>
        </w:rPr>
        <w:t>6,6%.</w:t>
      </w:r>
    </w:p>
    <w:p w:rsidR="00A03607" w:rsidRPr="007D23A5" w:rsidRDefault="00967E2E" w:rsidP="0094048A">
      <w:pPr>
        <w:pStyle w:val="20"/>
        <w:framePr w:w="10426" w:h="14793" w:hRule="exact" w:wrap="none" w:vAnchor="page" w:hAnchor="page" w:x="1196" w:y="1178"/>
        <w:shd w:val="clear" w:color="auto" w:fill="auto"/>
        <w:tabs>
          <w:tab w:val="left" w:pos="1074"/>
        </w:tabs>
        <w:spacing w:after="0" w:line="240" w:lineRule="auto"/>
        <w:ind w:left="567"/>
        <w:jc w:val="both"/>
        <w:rPr>
          <w:sz w:val="24"/>
          <w:szCs w:val="24"/>
        </w:rPr>
      </w:pPr>
      <w:r w:rsidRPr="00E03FFD">
        <w:rPr>
          <w:b/>
          <w:sz w:val="24"/>
          <w:szCs w:val="24"/>
        </w:rPr>
        <w:tab/>
      </w:r>
      <w:proofErr w:type="gramStart"/>
      <w:r w:rsidR="00A03607" w:rsidRPr="00E03FFD">
        <w:rPr>
          <w:b/>
          <w:sz w:val="24"/>
          <w:szCs w:val="24"/>
        </w:rPr>
        <w:t>Диагностика управленческих компетенций руководителей, заместителей</w:t>
      </w:r>
      <w:r w:rsidR="00A03607" w:rsidRPr="00422FA2">
        <w:rPr>
          <w:sz w:val="24"/>
          <w:szCs w:val="24"/>
        </w:rPr>
        <w:t xml:space="preserve"> руководителей проведена </w:t>
      </w:r>
      <w:r w:rsidR="00F7540A" w:rsidRPr="00422FA2">
        <w:rPr>
          <w:sz w:val="24"/>
          <w:szCs w:val="24"/>
        </w:rPr>
        <w:t>среди школ- участников проектов методической помощи школам с низкими результатами обучения и «Повышение качества образования в школах с низкими результатами обучения и в школах</w:t>
      </w:r>
      <w:r>
        <w:rPr>
          <w:sz w:val="24"/>
          <w:szCs w:val="24"/>
        </w:rPr>
        <w:t>,</w:t>
      </w:r>
      <w:r w:rsidR="00F7540A" w:rsidRPr="00422FA2">
        <w:rPr>
          <w:sz w:val="24"/>
          <w:szCs w:val="24"/>
        </w:rPr>
        <w:t xml:space="preserve"> функционирующих в неблагоприятных социальных условиях, через реализацию</w:t>
      </w:r>
      <w:r>
        <w:rPr>
          <w:sz w:val="24"/>
          <w:szCs w:val="24"/>
        </w:rPr>
        <w:t xml:space="preserve"> мероприятий по повышению качества преподавания, управления </w:t>
      </w:r>
      <w:r w:rsidRPr="007D23A5">
        <w:rPr>
          <w:sz w:val="24"/>
          <w:szCs w:val="24"/>
        </w:rPr>
        <w:t>образовательным процессом, а также модернизацию финансово-экономических и материально-технических условий» в 2021 году.</w:t>
      </w:r>
      <w:proofErr w:type="gramEnd"/>
      <w:r w:rsidRPr="007D23A5">
        <w:rPr>
          <w:sz w:val="24"/>
          <w:szCs w:val="24"/>
        </w:rPr>
        <w:t xml:space="preserve"> Общий уровень профессиональных компетенций составил </w:t>
      </w:r>
      <w:r w:rsidR="00E03FFD" w:rsidRPr="007D23A5">
        <w:rPr>
          <w:b/>
          <w:sz w:val="24"/>
          <w:szCs w:val="24"/>
        </w:rPr>
        <w:t>63,5%</w:t>
      </w:r>
    </w:p>
    <w:p w:rsidR="00E03FFD" w:rsidRPr="007D23A5" w:rsidRDefault="00E03FFD" w:rsidP="0094048A">
      <w:pPr>
        <w:pStyle w:val="20"/>
        <w:framePr w:w="10426" w:h="14793" w:hRule="exact" w:wrap="none" w:vAnchor="page" w:hAnchor="page" w:x="1196" w:y="1178"/>
        <w:numPr>
          <w:ilvl w:val="0"/>
          <w:numId w:val="2"/>
        </w:numPr>
        <w:shd w:val="clear" w:color="auto" w:fill="auto"/>
        <w:tabs>
          <w:tab w:val="left" w:pos="1074"/>
        </w:tabs>
        <w:spacing w:after="0" w:line="240" w:lineRule="auto"/>
        <w:ind w:left="567"/>
        <w:jc w:val="both"/>
        <w:rPr>
          <w:sz w:val="24"/>
          <w:szCs w:val="24"/>
        </w:rPr>
      </w:pPr>
      <w:r w:rsidRPr="007D23A5">
        <w:rPr>
          <w:sz w:val="24"/>
          <w:szCs w:val="24"/>
        </w:rPr>
        <w:t xml:space="preserve">Процентная доля руководителей ОО, которые участвовали в оценке компетенций руководителей ОО, от общего числа руководителей ОО - </w:t>
      </w:r>
      <w:r w:rsidRPr="007D23A5">
        <w:rPr>
          <w:b/>
          <w:sz w:val="24"/>
          <w:szCs w:val="24"/>
        </w:rPr>
        <w:t>100%.</w:t>
      </w:r>
    </w:p>
    <w:p w:rsidR="00617468" w:rsidRPr="007D23A5" w:rsidRDefault="00617468" w:rsidP="0094048A">
      <w:pPr>
        <w:pStyle w:val="20"/>
        <w:framePr w:w="10426" w:h="14793" w:hRule="exact" w:wrap="none" w:vAnchor="page" w:hAnchor="page" w:x="1196" w:y="1178"/>
        <w:numPr>
          <w:ilvl w:val="0"/>
          <w:numId w:val="2"/>
        </w:numPr>
        <w:shd w:val="clear" w:color="auto" w:fill="auto"/>
        <w:tabs>
          <w:tab w:val="left" w:pos="1074"/>
        </w:tabs>
        <w:spacing w:after="0" w:line="240" w:lineRule="auto"/>
        <w:ind w:left="567"/>
        <w:jc w:val="both"/>
        <w:rPr>
          <w:sz w:val="24"/>
          <w:szCs w:val="24"/>
        </w:rPr>
      </w:pPr>
      <w:r w:rsidRPr="007D23A5">
        <w:rPr>
          <w:sz w:val="24"/>
          <w:szCs w:val="24"/>
        </w:rPr>
        <w:t xml:space="preserve">Процентная доля руководителей ОО, у которых </w:t>
      </w:r>
      <w:r w:rsidR="00E91A07" w:rsidRPr="007D23A5">
        <w:rPr>
          <w:sz w:val="24"/>
          <w:szCs w:val="24"/>
        </w:rPr>
        <w:t>100% обучающихся 11</w:t>
      </w:r>
      <w:r w:rsidRPr="007D23A5">
        <w:rPr>
          <w:sz w:val="24"/>
          <w:szCs w:val="24"/>
        </w:rPr>
        <w:t>-</w:t>
      </w:r>
      <w:r w:rsidR="00E91A07" w:rsidRPr="007D23A5">
        <w:rPr>
          <w:sz w:val="24"/>
          <w:szCs w:val="24"/>
        </w:rPr>
        <w:t>х классов достигли базового уровня предметной подготовки при освоении программ среднего общего образования (по результатам ВПР)</w:t>
      </w:r>
      <w:r w:rsidR="00F134D3" w:rsidRPr="007D23A5">
        <w:rPr>
          <w:sz w:val="24"/>
          <w:szCs w:val="24"/>
        </w:rPr>
        <w:t xml:space="preserve">- </w:t>
      </w:r>
      <w:r w:rsidR="00F134D3" w:rsidRPr="007D23A5">
        <w:rPr>
          <w:b/>
          <w:sz w:val="24"/>
          <w:szCs w:val="24"/>
        </w:rPr>
        <w:t>58,67%.</w:t>
      </w:r>
    </w:p>
    <w:p w:rsidR="00F134D3" w:rsidRPr="007D23A5" w:rsidRDefault="00F134D3" w:rsidP="0094048A">
      <w:pPr>
        <w:pStyle w:val="20"/>
        <w:framePr w:w="10426" w:h="14793" w:hRule="exact" w:wrap="none" w:vAnchor="page" w:hAnchor="page" w:x="1196" w:y="1178"/>
        <w:numPr>
          <w:ilvl w:val="0"/>
          <w:numId w:val="2"/>
        </w:numPr>
        <w:shd w:val="clear" w:color="auto" w:fill="auto"/>
        <w:tabs>
          <w:tab w:val="left" w:pos="1074"/>
        </w:tabs>
        <w:spacing w:after="0" w:line="240" w:lineRule="auto"/>
        <w:ind w:left="567"/>
        <w:jc w:val="both"/>
        <w:rPr>
          <w:sz w:val="24"/>
          <w:szCs w:val="24"/>
        </w:rPr>
      </w:pPr>
      <w:r w:rsidRPr="007D23A5">
        <w:rPr>
          <w:sz w:val="24"/>
          <w:szCs w:val="24"/>
        </w:rPr>
        <w:t xml:space="preserve">Процентная доля руководителей ОО, у которых 100% обучающихся 11-х классов достигли высокого уровня предметной подготовки при освоении программ среднего общего образования (по результатам ВПР)- </w:t>
      </w:r>
      <w:r w:rsidRPr="007D23A5">
        <w:rPr>
          <w:b/>
          <w:sz w:val="24"/>
          <w:szCs w:val="24"/>
        </w:rPr>
        <w:t>35,17%</w:t>
      </w:r>
      <w:r w:rsidR="000D798E" w:rsidRPr="007D23A5">
        <w:rPr>
          <w:b/>
          <w:sz w:val="24"/>
          <w:szCs w:val="24"/>
        </w:rPr>
        <w:t>.</w:t>
      </w:r>
    </w:p>
    <w:p w:rsidR="000D798E" w:rsidRDefault="003E3FA5" w:rsidP="0094048A">
      <w:pPr>
        <w:pStyle w:val="20"/>
        <w:framePr w:w="10426" w:h="14793" w:hRule="exact" w:wrap="none" w:vAnchor="page" w:hAnchor="page" w:x="1196" w:y="1178"/>
        <w:numPr>
          <w:ilvl w:val="0"/>
          <w:numId w:val="2"/>
        </w:numPr>
        <w:shd w:val="clear" w:color="auto" w:fill="auto"/>
        <w:tabs>
          <w:tab w:val="left" w:pos="1074"/>
        </w:tabs>
        <w:spacing w:after="0" w:line="240" w:lineRule="auto"/>
        <w:ind w:left="567"/>
        <w:jc w:val="both"/>
        <w:rPr>
          <w:sz w:val="24"/>
          <w:szCs w:val="24"/>
        </w:rPr>
      </w:pPr>
      <w:r w:rsidRPr="007D23A5">
        <w:rPr>
          <w:sz w:val="24"/>
          <w:szCs w:val="24"/>
        </w:rPr>
        <w:t>Процентная доля руководителей ОО МО «</w:t>
      </w:r>
      <w:proofErr w:type="spellStart"/>
      <w:r w:rsidRPr="007D23A5">
        <w:rPr>
          <w:sz w:val="24"/>
          <w:szCs w:val="24"/>
        </w:rPr>
        <w:t>Тарбагатайский</w:t>
      </w:r>
      <w:proofErr w:type="spellEnd"/>
      <w:r w:rsidRPr="007D23A5">
        <w:rPr>
          <w:sz w:val="24"/>
          <w:szCs w:val="24"/>
        </w:rPr>
        <w:t xml:space="preserve"> район», </w:t>
      </w:r>
      <w:r w:rsidR="008C6C8C" w:rsidRPr="007D23A5">
        <w:rPr>
          <w:sz w:val="24"/>
          <w:szCs w:val="24"/>
        </w:rPr>
        <w:t xml:space="preserve">обеспечивших создание специальных условий для получения образования с обучающимися с ОВЗ, детьми </w:t>
      </w:r>
      <w:proofErr w:type="gramStart"/>
      <w:r w:rsidR="008C6C8C" w:rsidRPr="007D23A5">
        <w:rPr>
          <w:sz w:val="24"/>
          <w:szCs w:val="24"/>
        </w:rPr>
        <w:t>–и</w:t>
      </w:r>
      <w:proofErr w:type="gramEnd"/>
      <w:r w:rsidR="008C6C8C" w:rsidRPr="007D23A5">
        <w:rPr>
          <w:sz w:val="24"/>
          <w:szCs w:val="24"/>
        </w:rPr>
        <w:t xml:space="preserve">нвалидами - </w:t>
      </w:r>
      <w:r w:rsidR="008C6C8C" w:rsidRPr="007D23A5">
        <w:rPr>
          <w:b/>
          <w:sz w:val="24"/>
          <w:szCs w:val="24"/>
        </w:rPr>
        <w:t>86%</w:t>
      </w:r>
      <w:r w:rsidR="008C6C8C" w:rsidRPr="007D23A5">
        <w:rPr>
          <w:sz w:val="24"/>
          <w:szCs w:val="24"/>
        </w:rPr>
        <w:t xml:space="preserve"> </w:t>
      </w:r>
    </w:p>
    <w:p w:rsidR="007D23A5" w:rsidRDefault="007D23A5" w:rsidP="0094048A">
      <w:pPr>
        <w:pStyle w:val="20"/>
        <w:framePr w:w="10426" w:h="14793" w:hRule="exact" w:wrap="none" w:vAnchor="page" w:hAnchor="page" w:x="1196" w:y="1178"/>
        <w:shd w:val="clear" w:color="auto" w:fill="auto"/>
        <w:tabs>
          <w:tab w:val="left" w:pos="1074"/>
        </w:tabs>
        <w:spacing w:after="0" w:line="240" w:lineRule="auto"/>
        <w:ind w:left="567"/>
        <w:jc w:val="both"/>
        <w:rPr>
          <w:sz w:val="24"/>
          <w:szCs w:val="24"/>
        </w:rPr>
      </w:pPr>
    </w:p>
    <w:p w:rsidR="007D23A5" w:rsidRDefault="007D23A5" w:rsidP="0094048A">
      <w:pPr>
        <w:pStyle w:val="20"/>
        <w:framePr w:w="10426" w:h="14793" w:hRule="exact" w:wrap="none" w:vAnchor="page" w:hAnchor="page" w:x="1196" w:y="1178"/>
        <w:numPr>
          <w:ilvl w:val="0"/>
          <w:numId w:val="1"/>
        </w:numPr>
        <w:shd w:val="clear" w:color="auto" w:fill="auto"/>
        <w:tabs>
          <w:tab w:val="left" w:pos="1074"/>
        </w:tabs>
        <w:spacing w:after="0" w:line="240" w:lineRule="auto"/>
        <w:ind w:left="567"/>
        <w:jc w:val="both"/>
        <w:rPr>
          <w:b/>
          <w:sz w:val="24"/>
          <w:szCs w:val="24"/>
        </w:rPr>
      </w:pPr>
      <w:r w:rsidRPr="007D23A5">
        <w:rPr>
          <w:b/>
          <w:sz w:val="24"/>
          <w:szCs w:val="24"/>
        </w:rPr>
        <w:t>Анализ результатов мониторинга</w:t>
      </w:r>
      <w:r>
        <w:rPr>
          <w:b/>
          <w:sz w:val="24"/>
          <w:szCs w:val="24"/>
        </w:rPr>
        <w:t>.</w:t>
      </w:r>
    </w:p>
    <w:p w:rsidR="0094048A" w:rsidRDefault="0094048A" w:rsidP="0094048A">
      <w:pPr>
        <w:pStyle w:val="20"/>
        <w:framePr w:w="10426" w:h="14793" w:hRule="exact" w:wrap="none" w:vAnchor="page" w:hAnchor="page" w:x="1196" w:y="1178"/>
        <w:shd w:val="clear" w:color="auto" w:fill="auto"/>
        <w:tabs>
          <w:tab w:val="left" w:pos="1074"/>
        </w:tabs>
        <w:spacing w:after="0" w:line="240" w:lineRule="auto"/>
        <w:ind w:left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94048A">
        <w:rPr>
          <w:sz w:val="24"/>
          <w:szCs w:val="24"/>
        </w:rPr>
        <w:t>Мониторинг направлен на повышение эффективности деятельности руководителя образовательных организаций</w:t>
      </w:r>
      <w:r>
        <w:rPr>
          <w:sz w:val="24"/>
          <w:szCs w:val="24"/>
        </w:rPr>
        <w:t>.</w:t>
      </w:r>
    </w:p>
    <w:p w:rsidR="0094048A" w:rsidRDefault="0094048A" w:rsidP="0094048A">
      <w:pPr>
        <w:pStyle w:val="20"/>
        <w:framePr w:w="10426" w:h="14793" w:hRule="exact" w:wrap="none" w:vAnchor="page" w:hAnchor="page" w:x="1196" w:y="1178"/>
        <w:shd w:val="clear" w:color="auto" w:fill="auto"/>
        <w:tabs>
          <w:tab w:val="left" w:pos="1074"/>
        </w:tabs>
        <w:spacing w:after="0" w:line="240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По результатам проведения мониторинга устанавливается размер коэффициента стимулирования руководителя, который сохраняется в течение квартала.</w:t>
      </w:r>
    </w:p>
    <w:p w:rsidR="0094048A" w:rsidRPr="0094048A" w:rsidRDefault="0094048A" w:rsidP="0094048A">
      <w:pPr>
        <w:pStyle w:val="20"/>
        <w:framePr w:w="10426" w:h="14793" w:hRule="exact" w:wrap="none" w:vAnchor="page" w:hAnchor="page" w:x="1196" w:y="1178"/>
        <w:shd w:val="clear" w:color="auto" w:fill="auto"/>
        <w:tabs>
          <w:tab w:val="left" w:pos="1074"/>
        </w:tabs>
        <w:spacing w:after="0" w:line="240" w:lineRule="auto"/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Если образовательная организация за рассматриваемый период стала победителем региональных, всероссийских, международных конкурсов, конференций, отражающих работу коллектива организации </w:t>
      </w:r>
      <w:proofErr w:type="gramStart"/>
      <w:r>
        <w:rPr>
          <w:sz w:val="24"/>
          <w:szCs w:val="24"/>
        </w:rPr>
        <w:t>по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основным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наравлениям</w:t>
      </w:r>
      <w:proofErr w:type="spellEnd"/>
      <w:r>
        <w:rPr>
          <w:sz w:val="24"/>
          <w:szCs w:val="24"/>
        </w:rPr>
        <w:t xml:space="preserve"> образовательной деятельности, устанавливается значение коэффициента стимулирования руководителей ОО</w:t>
      </w:r>
    </w:p>
    <w:p w:rsidR="00D06F13" w:rsidRDefault="00D06F13" w:rsidP="00D06F13">
      <w:pPr>
        <w:rPr>
          <w:sz w:val="2"/>
          <w:szCs w:val="2"/>
        </w:rPr>
        <w:sectPr w:rsidR="00D06F1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5F0ECE" w:rsidRDefault="0041561C" w:rsidP="0094048A">
      <w:pPr>
        <w:pStyle w:val="20"/>
        <w:shd w:val="clear" w:color="auto" w:fill="auto"/>
        <w:spacing w:after="0" w:line="494" w:lineRule="exact"/>
        <w:ind w:left="1276"/>
        <w:jc w:val="both"/>
      </w:pPr>
      <w:r>
        <w:lastRenderedPageBreak/>
        <w:t>Коллектива организации по основным направлениям образовательной деятельности</w:t>
      </w:r>
    </w:p>
    <w:sectPr w:rsidR="005F0ECE" w:rsidSect="00422FA2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85488"/>
    <w:multiLevelType w:val="multilevel"/>
    <w:tmpl w:val="53AC42F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3632316"/>
    <w:multiLevelType w:val="multilevel"/>
    <w:tmpl w:val="5B6477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E0F0BA8"/>
    <w:multiLevelType w:val="multilevel"/>
    <w:tmpl w:val="A446B6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DC62389"/>
    <w:multiLevelType w:val="multilevel"/>
    <w:tmpl w:val="01C648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06F13"/>
    <w:rsid w:val="000D798E"/>
    <w:rsid w:val="003E3FA5"/>
    <w:rsid w:val="0041561C"/>
    <w:rsid w:val="00422FA2"/>
    <w:rsid w:val="00562F79"/>
    <w:rsid w:val="005F0ECE"/>
    <w:rsid w:val="00617468"/>
    <w:rsid w:val="007D23A5"/>
    <w:rsid w:val="008C6C8C"/>
    <w:rsid w:val="0094048A"/>
    <w:rsid w:val="00967E2E"/>
    <w:rsid w:val="00A03607"/>
    <w:rsid w:val="00D06F13"/>
    <w:rsid w:val="00E03FFD"/>
    <w:rsid w:val="00E91A07"/>
    <w:rsid w:val="00F134D3"/>
    <w:rsid w:val="00F75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06F1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06F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">
    <w:name w:val="Основной текст (2)_"/>
    <w:basedOn w:val="a0"/>
    <w:link w:val="20"/>
    <w:rsid w:val="00D06F1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">
    <w:name w:val="Заголовок №1_"/>
    <w:basedOn w:val="a0"/>
    <w:link w:val="10"/>
    <w:rsid w:val="00D06F1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D06F1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3pt">
    <w:name w:val="Основной текст (2) + 13 pt;Полужирный"/>
    <w:basedOn w:val="2"/>
    <w:rsid w:val="00D06F13"/>
    <w:rPr>
      <w:b/>
      <w:bCs/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2115pt">
    <w:name w:val="Основной текст (2) + 11;5 pt;Полужирный"/>
    <w:basedOn w:val="2"/>
    <w:rsid w:val="00D06F13"/>
    <w:rPr>
      <w:b/>
      <w:bCs/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21">
    <w:name w:val="Основной текст (2) + Полужирный"/>
    <w:basedOn w:val="2"/>
    <w:rsid w:val="00D06F13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a3">
    <w:name w:val="Колонтитул_"/>
    <w:basedOn w:val="a0"/>
    <w:link w:val="a4"/>
    <w:rsid w:val="00D06F13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22">
    <w:name w:val="Колонтитул (2)_"/>
    <w:basedOn w:val="a0"/>
    <w:link w:val="23"/>
    <w:rsid w:val="00D06F13"/>
    <w:rPr>
      <w:rFonts w:ascii="Impact" w:eastAsia="Impact" w:hAnsi="Impact" w:cs="Impact"/>
      <w:sz w:val="18"/>
      <w:szCs w:val="18"/>
      <w:shd w:val="clear" w:color="auto" w:fill="FFFFFF"/>
    </w:rPr>
  </w:style>
  <w:style w:type="character" w:customStyle="1" w:styleId="2BookmanOldStyle12pt">
    <w:name w:val="Основной текст (2) + Bookman Old Style;12 pt;Полужирный"/>
    <w:basedOn w:val="2"/>
    <w:rsid w:val="00D06F13"/>
    <w:rPr>
      <w:rFonts w:ascii="Bookman Old Style" w:eastAsia="Bookman Old Style" w:hAnsi="Bookman Old Style" w:cs="Bookman Old Style"/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a5">
    <w:name w:val="Подпись к картинке_"/>
    <w:basedOn w:val="a0"/>
    <w:link w:val="a6"/>
    <w:rsid w:val="00D06F1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BookmanOldStyle13pt">
    <w:name w:val="Подпись к картинке + Bookman Old Style;13 pt;Курсив"/>
    <w:basedOn w:val="a5"/>
    <w:rsid w:val="00D06F13"/>
    <w:rPr>
      <w:rFonts w:ascii="Bookman Old Style" w:eastAsia="Bookman Old Style" w:hAnsi="Bookman Old Style" w:cs="Bookman Old Style"/>
      <w:b/>
      <w:bCs/>
      <w:i/>
      <w:iCs/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BookmanOldStyle12pt">
    <w:name w:val="Подпись к картинке + Bookman Old Style;12 pt"/>
    <w:basedOn w:val="a5"/>
    <w:rsid w:val="00D06F13"/>
    <w:rPr>
      <w:rFonts w:ascii="Bookman Old Style" w:eastAsia="Bookman Old Style" w:hAnsi="Bookman Old Style" w:cs="Bookman Old Style"/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13pt">
    <w:name w:val="Подпись к картинке + 13 pt;Курсив"/>
    <w:basedOn w:val="a5"/>
    <w:rsid w:val="00D06F13"/>
    <w:rPr>
      <w:b/>
      <w:bCs/>
      <w:i/>
      <w:iCs/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285pt">
    <w:name w:val="Основной текст (2) + 8;5 pt"/>
    <w:basedOn w:val="2"/>
    <w:rsid w:val="00D06F13"/>
    <w:rPr>
      <w:color w:val="000000"/>
      <w:spacing w:val="0"/>
      <w:w w:val="100"/>
      <w:position w:val="0"/>
      <w:sz w:val="17"/>
      <w:szCs w:val="17"/>
      <w:lang w:val="ru-RU" w:eastAsia="ru-RU" w:bidi="ru-RU"/>
    </w:rPr>
  </w:style>
  <w:style w:type="character" w:customStyle="1" w:styleId="2BookmanOldStyle8pt">
    <w:name w:val="Основной текст (2) + Bookman Old Style;8 pt;Курсив"/>
    <w:basedOn w:val="2"/>
    <w:rsid w:val="00D06F13"/>
    <w:rPr>
      <w:rFonts w:ascii="Bookman Old Style" w:eastAsia="Bookman Old Style" w:hAnsi="Bookman Old Style" w:cs="Bookman Old Style"/>
      <w:i/>
      <w:iCs/>
      <w:color w:val="000000"/>
      <w:spacing w:val="0"/>
      <w:w w:val="100"/>
      <w:position w:val="0"/>
      <w:sz w:val="16"/>
      <w:szCs w:val="16"/>
      <w:lang w:val="ru-RU" w:eastAsia="ru-RU" w:bidi="ru-RU"/>
    </w:rPr>
  </w:style>
  <w:style w:type="character" w:customStyle="1" w:styleId="285pt-1pt">
    <w:name w:val="Основной текст (2) + 8;5 pt;Полужирный;Интервал -1 pt"/>
    <w:basedOn w:val="2"/>
    <w:rsid w:val="00D06F13"/>
    <w:rPr>
      <w:b/>
      <w:bCs/>
      <w:color w:val="000000"/>
      <w:spacing w:val="-20"/>
      <w:w w:val="100"/>
      <w:position w:val="0"/>
      <w:sz w:val="17"/>
      <w:szCs w:val="17"/>
      <w:lang w:val="ru-RU" w:eastAsia="ru-RU" w:bidi="ru-RU"/>
    </w:rPr>
  </w:style>
  <w:style w:type="character" w:customStyle="1" w:styleId="24">
    <w:name w:val="Подпись к картинке (2)_"/>
    <w:basedOn w:val="a0"/>
    <w:link w:val="25"/>
    <w:rsid w:val="00D06F13"/>
    <w:rPr>
      <w:rFonts w:ascii="Times New Roman" w:eastAsia="Times New Roman" w:hAnsi="Times New Roman" w:cs="Times New Roman"/>
      <w:b/>
      <w:bCs/>
      <w:spacing w:val="-10"/>
      <w:sz w:val="26"/>
      <w:szCs w:val="26"/>
      <w:shd w:val="clear" w:color="auto" w:fill="FFFFFF"/>
    </w:rPr>
  </w:style>
  <w:style w:type="character" w:customStyle="1" w:styleId="21pt">
    <w:name w:val="Подпись к картинке (2) + Курсив;Интервал 1 pt"/>
    <w:basedOn w:val="24"/>
    <w:rsid w:val="00D06F13"/>
    <w:rPr>
      <w:i/>
      <w:iCs/>
      <w:color w:val="000000"/>
      <w:spacing w:val="20"/>
      <w:w w:val="100"/>
      <w:position w:val="0"/>
      <w:lang w:val="ru-RU" w:eastAsia="ru-RU" w:bidi="ru-RU"/>
    </w:rPr>
  </w:style>
  <w:style w:type="character" w:customStyle="1" w:styleId="212pt">
    <w:name w:val="Основной текст (2) + 12 pt"/>
    <w:basedOn w:val="2"/>
    <w:rsid w:val="00D06F13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D06F13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06F13"/>
    <w:pPr>
      <w:shd w:val="clear" w:color="auto" w:fill="FFFFFF"/>
      <w:spacing w:after="300" w:line="331" w:lineRule="exact"/>
      <w:jc w:val="righ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0">
    <w:name w:val="Заголовок №1"/>
    <w:basedOn w:val="a"/>
    <w:link w:val="1"/>
    <w:rsid w:val="00D06F13"/>
    <w:pPr>
      <w:shd w:val="clear" w:color="auto" w:fill="FFFFFF"/>
      <w:spacing w:before="300" w:line="326" w:lineRule="exact"/>
      <w:ind w:hanging="17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30">
    <w:name w:val="Основной текст (3)"/>
    <w:basedOn w:val="a"/>
    <w:link w:val="3"/>
    <w:rsid w:val="00D06F13"/>
    <w:pPr>
      <w:shd w:val="clear" w:color="auto" w:fill="FFFFFF"/>
      <w:spacing w:line="326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a4">
    <w:name w:val="Колонтитул"/>
    <w:basedOn w:val="a"/>
    <w:link w:val="a3"/>
    <w:rsid w:val="00D06F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en-US" w:bidi="ar-SA"/>
    </w:rPr>
  </w:style>
  <w:style w:type="paragraph" w:customStyle="1" w:styleId="23">
    <w:name w:val="Колонтитул (2)"/>
    <w:basedOn w:val="a"/>
    <w:link w:val="22"/>
    <w:rsid w:val="00D06F13"/>
    <w:pPr>
      <w:shd w:val="clear" w:color="auto" w:fill="FFFFFF"/>
      <w:spacing w:line="0" w:lineRule="atLeast"/>
    </w:pPr>
    <w:rPr>
      <w:rFonts w:ascii="Impact" w:eastAsia="Impact" w:hAnsi="Impact" w:cs="Impact"/>
      <w:color w:val="auto"/>
      <w:sz w:val="18"/>
      <w:szCs w:val="18"/>
      <w:lang w:eastAsia="en-US" w:bidi="ar-SA"/>
    </w:rPr>
  </w:style>
  <w:style w:type="paragraph" w:customStyle="1" w:styleId="a6">
    <w:name w:val="Подпись к картинке"/>
    <w:basedOn w:val="a"/>
    <w:link w:val="a5"/>
    <w:rsid w:val="00D06F13"/>
    <w:pPr>
      <w:shd w:val="clear" w:color="auto" w:fill="FFFFFF"/>
      <w:spacing w:line="322" w:lineRule="exact"/>
      <w:jc w:val="righ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5">
    <w:name w:val="Подпись к картинке (2)"/>
    <w:basedOn w:val="a"/>
    <w:link w:val="24"/>
    <w:rsid w:val="00D06F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pacing w:val="-10"/>
      <w:sz w:val="26"/>
      <w:szCs w:val="26"/>
      <w:lang w:eastAsia="en-US" w:bidi="ar-SA"/>
    </w:rPr>
  </w:style>
  <w:style w:type="paragraph" w:customStyle="1" w:styleId="40">
    <w:name w:val="Основной текст (4)"/>
    <w:basedOn w:val="a"/>
    <w:link w:val="4"/>
    <w:rsid w:val="00D06F13"/>
    <w:pPr>
      <w:shd w:val="clear" w:color="auto" w:fill="FFFFFF"/>
      <w:spacing w:line="0" w:lineRule="atLeast"/>
    </w:pPr>
    <w:rPr>
      <w:rFonts w:ascii="Calibri" w:eastAsia="Calibri" w:hAnsi="Calibri" w:cs="Calibri"/>
      <w:color w:val="auto"/>
      <w:sz w:val="21"/>
      <w:szCs w:val="21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spec1</dc:creator>
  <cp:lastModifiedBy>spec1</cp:lastModifiedBy>
  <cp:revision>2</cp:revision>
  <cp:lastPrinted>2022-07-24T07:10:00Z</cp:lastPrinted>
  <dcterms:created xsi:type="dcterms:W3CDTF">2022-07-24T09:03:00Z</dcterms:created>
  <dcterms:modified xsi:type="dcterms:W3CDTF">2022-07-24T09:03:00Z</dcterms:modified>
</cp:coreProperties>
</file>