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25" w:rsidRPr="009A3DA8" w:rsidRDefault="00BF5C25" w:rsidP="009A3DA8">
      <w:pPr>
        <w:pStyle w:val="headline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b/>
          <w:sz w:val="28"/>
          <w:szCs w:val="28"/>
        </w:rPr>
      </w:pPr>
      <w:r w:rsidRPr="009A3DA8">
        <w:rPr>
          <w:b/>
          <w:sz w:val="28"/>
          <w:szCs w:val="28"/>
        </w:rPr>
        <w:t>Этнокультурное образование как основа для формирования патриотических чувств дошкольников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Нравственн</w:t>
      </w:r>
      <w:proofErr w:type="gramStart"/>
      <w:r w:rsidRPr="009A3DA8">
        <w:rPr>
          <w:sz w:val="28"/>
          <w:szCs w:val="28"/>
        </w:rPr>
        <w:t>о-</w:t>
      </w:r>
      <w:proofErr w:type="gramEnd"/>
      <w:r w:rsidRPr="009A3DA8">
        <w:rPr>
          <w:sz w:val="28"/>
          <w:szCs w:val="28"/>
        </w:rPr>
        <w:t>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патриотическое</w:t>
      </w:r>
      <w:r w:rsidRPr="009A3DA8">
        <w:rPr>
          <w:sz w:val="28"/>
          <w:szCs w:val="28"/>
        </w:rPr>
        <w:t xml:space="preserve"> воспитание ребёнка </w:t>
      </w:r>
      <w:r w:rsidR="002144F5" w:rsidRPr="009A3DA8">
        <w:rPr>
          <w:sz w:val="28"/>
          <w:szCs w:val="28"/>
        </w:rPr>
        <w:t>сложный педагогический процесс, направленный на приобщение</w:t>
      </w:r>
      <w:r w:rsidRPr="009A3DA8">
        <w:rPr>
          <w:sz w:val="28"/>
          <w:szCs w:val="28"/>
        </w:rPr>
        <w:t xml:space="preserve"> детей к моральным ценностям человека и конкретного общества.</w:t>
      </w:r>
    </w:p>
    <w:p w:rsidR="009F6388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Воспитанию нравственных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чувств</w:t>
      </w:r>
      <w:r w:rsidRPr="009A3DA8">
        <w:rPr>
          <w:sz w:val="28"/>
          <w:szCs w:val="28"/>
        </w:rPr>
        <w:t> в истории педагогики всегда уделялось большое внимание. Великий русский педагог К. Д.</w:t>
      </w:r>
      <w:r w:rsidRPr="009A3DA8">
        <w:rPr>
          <w:sz w:val="28"/>
          <w:szCs w:val="28"/>
          <w:u w:val="single"/>
          <w:bdr w:val="none" w:sz="0" w:space="0" w:color="auto" w:frame="1"/>
        </w:rPr>
        <w:t>Ушинский в своих трудах о воспитании подрастающего поколения указывал</w:t>
      </w:r>
      <w:r w:rsidRPr="009A3DA8">
        <w:rPr>
          <w:sz w:val="28"/>
          <w:szCs w:val="28"/>
        </w:rPr>
        <w:t>: чтобы воспитать молодое поколение в духе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патриотизма к Отечеству</w:t>
      </w:r>
      <w:r w:rsidRPr="009A3DA8">
        <w:rPr>
          <w:sz w:val="28"/>
          <w:szCs w:val="28"/>
        </w:rPr>
        <w:t xml:space="preserve">, следует начинать с того, чтобы воспитать и развить интерес к родному </w:t>
      </w:r>
      <w:proofErr w:type="spellStart"/>
      <w:r w:rsidRPr="009A3DA8">
        <w:rPr>
          <w:sz w:val="28"/>
          <w:szCs w:val="28"/>
        </w:rPr>
        <w:t>краю</w:t>
      </w:r>
      <w:proofErr w:type="gramStart"/>
      <w:r w:rsidRPr="009A3DA8">
        <w:rPr>
          <w:sz w:val="28"/>
          <w:szCs w:val="28"/>
        </w:rPr>
        <w:t>,</w:t>
      </w:r>
      <w:r w:rsidRPr="009A3DA8">
        <w:rPr>
          <w:sz w:val="28"/>
          <w:szCs w:val="28"/>
          <w:u w:val="single"/>
          <w:bdr w:val="none" w:sz="0" w:space="0" w:color="auto" w:frame="1"/>
        </w:rPr>
        <w:t>и</w:t>
      </w:r>
      <w:proofErr w:type="gramEnd"/>
      <w:r w:rsidRPr="009A3DA8">
        <w:rPr>
          <w:sz w:val="28"/>
          <w:szCs w:val="28"/>
          <w:u w:val="single"/>
          <w:bdr w:val="none" w:sz="0" w:space="0" w:color="auto" w:frame="1"/>
        </w:rPr>
        <w:t>бо</w:t>
      </w:r>
      <w:proofErr w:type="spellEnd"/>
      <w:r w:rsidRPr="009A3DA8">
        <w:rPr>
          <w:sz w:val="28"/>
          <w:szCs w:val="28"/>
          <w:u w:val="single"/>
          <w:bdr w:val="none" w:sz="0" w:space="0" w:color="auto" w:frame="1"/>
        </w:rPr>
        <w:t xml:space="preserve"> в народе говорят</w:t>
      </w:r>
      <w:r w:rsidRPr="009A3DA8">
        <w:rPr>
          <w:sz w:val="28"/>
          <w:szCs w:val="28"/>
        </w:rPr>
        <w:t xml:space="preserve">: где родился, там и пригодился. 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Н. А. Добролюбов, считал, что воспитание в ребёнке гражданина своей Родины неотделимо от воспитания в нём гуманных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чувств – доброты</w:t>
      </w:r>
      <w:r w:rsidRPr="009A3DA8">
        <w:rPr>
          <w:sz w:val="28"/>
          <w:szCs w:val="28"/>
        </w:rPr>
        <w:t>, справедливости, способности противостоять лжи и жестокости.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Как известно,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дошкольный</w:t>
      </w:r>
      <w:r w:rsidRPr="009A3DA8">
        <w:rPr>
          <w:sz w:val="28"/>
          <w:szCs w:val="28"/>
        </w:rPr>
        <w:t xml:space="preserve"> возраст отличается повышенной восприимчивостью к социальным воздействиям. Ребёнок, придя в этот </w:t>
      </w:r>
      <w:proofErr w:type="spellStart"/>
      <w:r w:rsidRPr="009A3DA8">
        <w:rPr>
          <w:sz w:val="28"/>
          <w:szCs w:val="28"/>
        </w:rPr>
        <w:t>мир</w:t>
      </w:r>
      <w:proofErr w:type="gramStart"/>
      <w:r w:rsidRPr="009A3DA8">
        <w:rPr>
          <w:sz w:val="28"/>
          <w:szCs w:val="28"/>
        </w:rPr>
        <w:t>,</w:t>
      </w:r>
      <w:r w:rsidRPr="009A3DA8">
        <w:rPr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9A3DA8">
        <w:rPr>
          <w:sz w:val="28"/>
          <w:szCs w:val="28"/>
          <w:u w:val="single"/>
          <w:bdr w:val="none" w:sz="0" w:space="0" w:color="auto" w:frame="1"/>
        </w:rPr>
        <w:t>питывает</w:t>
      </w:r>
      <w:proofErr w:type="spellEnd"/>
      <w:r w:rsidRPr="009A3DA8">
        <w:rPr>
          <w:sz w:val="28"/>
          <w:szCs w:val="28"/>
          <w:u w:val="single"/>
          <w:bdr w:val="none" w:sz="0" w:space="0" w:color="auto" w:frame="1"/>
        </w:rPr>
        <w:t xml:space="preserve"> в себя</w:t>
      </w:r>
      <w:r w:rsidRPr="009A3DA8">
        <w:rPr>
          <w:sz w:val="28"/>
          <w:szCs w:val="28"/>
        </w:rPr>
        <w:t>: способы общения, поведения, отношения, используя для этого собственные наблюдения, эмпирические выводы и умозаключения, подражание взрослым. Двигаясь путём проб и ошибок, он овладевает нормами жизни в человеческом обществе. Это делает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дошкольный</w:t>
      </w:r>
      <w:r w:rsidRPr="009A3DA8">
        <w:rPr>
          <w:sz w:val="28"/>
          <w:szCs w:val="28"/>
        </w:rPr>
        <w:t> возраст наиболее благоприятным для нравственного воспитания.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Дошкольное</w:t>
      </w:r>
      <w:r w:rsidRPr="009A3DA8">
        <w:rPr>
          <w:sz w:val="28"/>
          <w:szCs w:val="28"/>
        </w:rPr>
        <w:t> учреждение играет важную и значимую роль в гражданском и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патриотическом становлении детей</w:t>
      </w:r>
      <w:r w:rsidRPr="009A3DA8">
        <w:rPr>
          <w:sz w:val="28"/>
          <w:szCs w:val="28"/>
        </w:rPr>
        <w:t>,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формирование отношения к стране</w:t>
      </w:r>
      <w:r w:rsidRPr="009A3DA8">
        <w:rPr>
          <w:sz w:val="28"/>
          <w:szCs w:val="28"/>
        </w:rPr>
        <w:t>, государству, где живёт человек.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Важно с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дошкольного детства формировать</w:t>
      </w:r>
      <w:r w:rsidRPr="009A3DA8">
        <w:rPr>
          <w:sz w:val="28"/>
          <w:szCs w:val="28"/>
        </w:rPr>
        <w:t xml:space="preserve"> в детях духовно – нравственные качества, воспитывать хранителей культурного наследия, хранителей традиций и обрядов. Сохранение и возрождение культурного наследия начинается со своего края и играет важную роль в воспитании </w:t>
      </w:r>
      <w:r w:rsidRPr="009A3DA8">
        <w:rPr>
          <w:sz w:val="28"/>
          <w:szCs w:val="28"/>
        </w:rPr>
        <w:lastRenderedPageBreak/>
        <w:t>подрастающего поколения. Региональная культура становится для ребёнка первым шагом в освоении богатств мировой культуры.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 нашем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дошкольном</w:t>
      </w:r>
      <w:r w:rsidRPr="009A3DA8">
        <w:rPr>
          <w:sz w:val="28"/>
          <w:szCs w:val="28"/>
        </w:rPr>
        <w:t> учреждении национальн</w:t>
      </w:r>
      <w:proofErr w:type="gramStart"/>
      <w:r w:rsidRPr="009A3DA8">
        <w:rPr>
          <w:sz w:val="28"/>
          <w:szCs w:val="28"/>
        </w:rPr>
        <w:t>о-</w:t>
      </w:r>
      <w:proofErr w:type="gramEnd"/>
      <w:r w:rsidRPr="009A3DA8">
        <w:rPr>
          <w:sz w:val="28"/>
          <w:szCs w:val="28"/>
        </w:rPr>
        <w:t xml:space="preserve"> региональный компонент пронизывает все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формы</w:t>
      </w:r>
      <w:r w:rsidRPr="009A3DA8">
        <w:rPr>
          <w:sz w:val="28"/>
          <w:szCs w:val="28"/>
        </w:rPr>
        <w:t xml:space="preserve"> и направления </w:t>
      </w:r>
      <w:proofErr w:type="spellStart"/>
      <w:r w:rsidRPr="009A3DA8">
        <w:rPr>
          <w:sz w:val="28"/>
          <w:szCs w:val="28"/>
        </w:rPr>
        <w:t>воспитательно</w:t>
      </w:r>
      <w:proofErr w:type="spellEnd"/>
      <w:r w:rsidRPr="009A3DA8">
        <w:rPr>
          <w:sz w:val="28"/>
          <w:szCs w:val="28"/>
        </w:rPr>
        <w:t>-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образовательного процесса</w:t>
      </w:r>
      <w:r w:rsidRPr="009A3DA8">
        <w:rPr>
          <w:sz w:val="28"/>
          <w:szCs w:val="28"/>
        </w:rPr>
        <w:t>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Работа по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этнокультурному образованию для формирования патриотических чу</w:t>
      </w:r>
      <w:proofErr w:type="gramStart"/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вств</w:t>
      </w:r>
      <w:r w:rsidRPr="009A3DA8">
        <w:rPr>
          <w:sz w:val="28"/>
          <w:szCs w:val="28"/>
        </w:rPr>
        <w:t> пр</w:t>
      </w:r>
      <w:proofErr w:type="gramEnd"/>
      <w:r w:rsidRPr="009A3DA8">
        <w:rPr>
          <w:sz w:val="28"/>
          <w:szCs w:val="28"/>
        </w:rPr>
        <w:t>оводится регулярно и в системе. Большая роль отводится созданию условий,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разнообразию</w:t>
      </w:r>
      <w:r w:rsidRPr="009A3DA8">
        <w:rPr>
          <w:sz w:val="28"/>
          <w:szCs w:val="28"/>
        </w:rPr>
        <w:t> приёмов и методов в работе с детьми.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Ознакомление с национальной культурой осуществляем через все виды деятельности ребёнка</w:t>
      </w:r>
      <w:r w:rsidR="002144F5" w:rsidRPr="009A3DA8">
        <w:rPr>
          <w:sz w:val="28"/>
          <w:szCs w:val="28"/>
        </w:rPr>
        <w:t xml:space="preserve"> </w:t>
      </w:r>
      <w:r w:rsidRPr="009A3DA8">
        <w:rPr>
          <w:sz w:val="28"/>
          <w:szCs w:val="28"/>
        </w:rPr>
        <w:t>-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дошкольника</w:t>
      </w:r>
      <w:r w:rsidRPr="009A3DA8">
        <w:rPr>
          <w:sz w:val="28"/>
          <w:szCs w:val="28"/>
        </w:rPr>
        <w:t>: игровую, учебную,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изобразительную</w:t>
      </w:r>
      <w:r w:rsidRPr="009A3DA8">
        <w:rPr>
          <w:sz w:val="28"/>
          <w:szCs w:val="28"/>
        </w:rPr>
        <w:t>, музыкальную, речевую, двигательную.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proofErr w:type="gramStart"/>
      <w:r w:rsidRPr="009A3DA8">
        <w:rPr>
          <w:sz w:val="28"/>
          <w:szCs w:val="28"/>
          <w:u w:val="single"/>
          <w:bdr w:val="none" w:sz="0" w:space="0" w:color="auto" w:frame="1"/>
        </w:rPr>
        <w:t>Пути реализации</w:t>
      </w:r>
      <w:r w:rsidRPr="009A3DA8">
        <w:rPr>
          <w:sz w:val="28"/>
          <w:szCs w:val="28"/>
        </w:rPr>
        <w:t>: фронтальные, подгрупповые, индивидуальные, беседы, экскурсии, игры,</w:t>
      </w:r>
      <w:r w:rsidRPr="009A3DA8">
        <w:rPr>
          <w:sz w:val="28"/>
          <w:szCs w:val="28"/>
          <w:u w:val="single"/>
          <w:bdr w:val="none" w:sz="0" w:space="0" w:color="auto" w:frame="1"/>
        </w:rPr>
        <w:t xml:space="preserve"> </w:t>
      </w:r>
      <w:r w:rsidRPr="009A3DA8">
        <w:rPr>
          <w:sz w:val="28"/>
          <w:szCs w:val="28"/>
        </w:rPr>
        <w:t>театральные постановки, развлечения, праздники, выставки, организацию работы кружк</w:t>
      </w:r>
      <w:r w:rsidR="009F6388" w:rsidRPr="009A3DA8">
        <w:rPr>
          <w:sz w:val="28"/>
          <w:szCs w:val="28"/>
        </w:rPr>
        <w:t>а</w:t>
      </w:r>
      <w:r w:rsidRPr="009A3DA8">
        <w:rPr>
          <w:sz w:val="28"/>
          <w:szCs w:val="28"/>
        </w:rPr>
        <w:t xml:space="preserve"> по </w:t>
      </w:r>
      <w:r w:rsidR="009F6388" w:rsidRPr="009A3DA8">
        <w:rPr>
          <w:sz w:val="28"/>
          <w:szCs w:val="28"/>
        </w:rPr>
        <w:t>гончарному мастерству</w:t>
      </w:r>
      <w:proofErr w:type="gramEnd"/>
    </w:p>
    <w:p w:rsidR="002144F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Важно подчеркнуть, что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дошкольникам</w:t>
      </w:r>
      <w:r w:rsidRPr="009A3DA8">
        <w:rPr>
          <w:sz w:val="28"/>
          <w:szCs w:val="28"/>
        </w:rPr>
        <w:t> свойственно наглядн</w:t>
      </w:r>
      <w:proofErr w:type="gramStart"/>
      <w:r w:rsidRPr="009A3DA8">
        <w:rPr>
          <w:sz w:val="28"/>
          <w:szCs w:val="28"/>
        </w:rPr>
        <w:t>о-</w:t>
      </w:r>
      <w:proofErr w:type="gramEnd"/>
      <w:r w:rsidRPr="009A3DA8">
        <w:rPr>
          <w:sz w:val="28"/>
          <w:szCs w:val="28"/>
        </w:rPr>
        <w:t>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образное мышление</w:t>
      </w:r>
      <w:r w:rsidRPr="009A3DA8">
        <w:rPr>
          <w:sz w:val="28"/>
          <w:szCs w:val="28"/>
        </w:rPr>
        <w:t>. Поэтому мы в своей работе используем не только художественную литературу, иллюстрации, открытки, фотографии, но и наглядные материалы, применяем современные интерактивные средства,</w:t>
      </w:r>
    </w:p>
    <w:p w:rsidR="009F6388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 xml:space="preserve"> позволяющие виртуально путешествовать по родному краю, целевые прогулки </w:t>
      </w:r>
      <w:r w:rsidR="009F6388" w:rsidRPr="009A3DA8">
        <w:rPr>
          <w:sz w:val="28"/>
          <w:szCs w:val="28"/>
        </w:rPr>
        <w:t xml:space="preserve">по улицам нашего родного села 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Важно показать ребёнку, что родное село славно своей историей, традициями, достопримечательностями, лучшими людьми, памятниками. Детям объясняется, в честь кого они воздвигнуты. Внимание детей привлекаем к объектам,</w:t>
      </w:r>
      <w:r w:rsidR="009A3DA8">
        <w:rPr>
          <w:sz w:val="28"/>
          <w:szCs w:val="28"/>
        </w:rPr>
        <w:t xml:space="preserve"> </w:t>
      </w:r>
      <w:r w:rsidRPr="009A3DA8">
        <w:rPr>
          <w:sz w:val="28"/>
          <w:szCs w:val="28"/>
          <w:u w:val="single"/>
          <w:bdr w:val="none" w:sz="0" w:space="0" w:color="auto" w:frame="1"/>
        </w:rPr>
        <w:t>которые расположены на ближайших улицах</w:t>
      </w:r>
      <w:r w:rsidRPr="009A3DA8">
        <w:rPr>
          <w:sz w:val="28"/>
          <w:szCs w:val="28"/>
        </w:rPr>
        <w:t>: школа, почта, аптека, церковь, рассказываем об их назначении.</w:t>
      </w:r>
    </w:p>
    <w:p w:rsidR="009F6388" w:rsidRPr="009A3DA8" w:rsidRDefault="00BF5C25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9A3DA8">
        <w:rPr>
          <w:rFonts w:ascii="Times New Roman" w:hAnsi="Times New Roman" w:cs="Times New Roman"/>
          <w:sz w:val="28"/>
          <w:szCs w:val="28"/>
        </w:rPr>
        <w:t>Подбирается познавательный материал, содержание которого будет способствовать воспитанию нравственн</w:t>
      </w:r>
      <w:proofErr w:type="gramStart"/>
      <w:r w:rsidRPr="009A3DA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A3DA8">
        <w:rPr>
          <w:rFonts w:ascii="Times New Roman" w:hAnsi="Times New Roman" w:cs="Times New Roman"/>
          <w:sz w:val="28"/>
          <w:szCs w:val="28"/>
        </w:rPr>
        <w:t> </w:t>
      </w:r>
      <w:r w:rsidRPr="009A3DA8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патриотических чувств</w:t>
      </w:r>
      <w:r w:rsidRPr="009A3D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Сегодня, в рамках реализации нравственно-патриотического направления деятельности основной общеобразовательной программы, детский сад </w:t>
      </w: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стремится создать особые условия, в том числе, особую развивающую среду, необходимую для решения поставленных задач. Такой средой стал музейный</w:t>
      </w:r>
      <w:r w:rsidR="002144F5"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образовательный комплекс, цель </w:t>
      </w: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</w:t>
      </w:r>
      <w:r w:rsidR="002144F5"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нравственных  основ личности воспитанников в процессе накопления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социокультурного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в виде чувств, отношений и знаний об исторических, материальных и духовных ценностях.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Являясь инновационной технологией в сфере личностного воспитания воспитанников нашего ДОУ, музейный образовательный комплекс</w:t>
      </w:r>
      <w:proofErr w:type="gram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,, </w:t>
      </w:r>
      <w:proofErr w:type="gram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создать условия погружения личности в специально организованную предметно-пространственную среду.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МОК опирается на принцип непрерывности и принцип партнёрства. Поскольку музей является частью образовательного пространства ДОУ, тематически неразрывно связанный с организованной образовательной и самостоятельной детской деятельностью в условиях сотрудничества всех участников образовательного процесса.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работы МОК - краеведение, нравственно-патриотическое воспитание, художественно-продуктивное творчество, отражают разделы постоянных  и временных периодических экспозиций. Темы периодических музейных экспозиций, определены в соответствии с ООП и годовым планом ДОУ.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экспозиций является динамичность, мобильность и многофункциональное использование. Они полностью или частично могут переноситься, в любое помещение ДОУ, </w:t>
      </w:r>
      <w:proofErr w:type="gram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музыкальный зал, для создания интерьера фольклорного праздника, занятия; не статичны, могут меняться и переставляться в зависимости от содержания экскурсий. 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предмет находится в постоянном поле зрения, но делать с ним практически ничего нельзя, интерес к нему ослабевает: предмет становится частью окружающего фона, а сама экспозиция не решит поставленных задач. Поэтому, ко всем экспонатам обеспечен свободный доступ, их можно подержать в руках, потрогать, «ощутить».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Основными средствами работы с дошкольниками являются:</w:t>
      </w:r>
    </w:p>
    <w:p w:rsidR="009F6388" w:rsidRPr="009A3DA8" w:rsidRDefault="009F6388" w:rsidP="009A3DA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театрализация (дети примеряют на себя различные историко-культурные и психологические роли, проигрывают их);</w:t>
      </w:r>
    </w:p>
    <w:p w:rsidR="009F6388" w:rsidRPr="009A3DA8" w:rsidRDefault="009F6388" w:rsidP="009A3DA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- экскурсовод (ребенок - рассказчик на качественно лучшем уровне усваивает информацию, а дети - слушатели воспринимают слова своего товарища с большим вниманием и отдачей);</w:t>
      </w:r>
    </w:p>
    <w:p w:rsidR="009F6388" w:rsidRPr="009A3DA8" w:rsidRDefault="009F6388" w:rsidP="009A3DA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непосредственно-образовательная деятельность (педагог объясняет связь какого-либо ремесла и жизни людей, создание в процессе занятия экспонатов для музея);</w:t>
      </w:r>
    </w:p>
    <w:p w:rsidR="009F6388" w:rsidRPr="009A3DA8" w:rsidRDefault="009F6388" w:rsidP="009A3DA8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культурно-досуговая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Главными составляющими экспозиций музея стали исторические экспонаты, макеты, изготовленные детьми и педагогами, которые в рамках реализации проекта были использованы для создания познавательного мультфильма о быте и культуре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семейских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забайкалья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 нашего детского сада разработана программа «Круглый год»</w:t>
      </w:r>
    </w:p>
    <w:p w:rsidR="002144F5" w:rsidRPr="009A3DA8" w:rsidRDefault="002144F5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детям представления о традиционной крестьянской семье как хозяйственной и нравственной основе жизни. Познакомить с семейным укладом, обычаями и обрядами, показать роль семьи в сохранении и передаче традиций.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понятием «дом» </w:t>
      </w:r>
      <w:proofErr w:type="gram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—к</w:t>
      </w:r>
      <w:proofErr w:type="gram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средоточие жизненных ценностей человека, счастья, достатка, единства семьи и рода, как образец деревянного зодчества.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традиционными занятиями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семейских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земледелием, животноводством, рыболовством, орудиями производства.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Обогатить знания детей о высокой ремесленной культуре наших предков; познакомить с изделиями и технологиями традиционных ремёсел — деревообработка, вышивка, ткачество, кузнечное и гончарное ремесла.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Углубить знания детей о фольклоре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семейских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Особое внимание обратить на связь народного творчества с трудовой, семейной, праздничной и другими сторонами жизни.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Освоить старинные детские игры, обогатить речь ребёнка пословицами, поговорками, загадками.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личное участие ребёнка в праздниках народного календаря (Святки, Масленица, Пасха) познакомиться с историей, содержанием, обрядами и обычаями народных праздников.</w:t>
      </w:r>
    </w:p>
    <w:p w:rsidR="009F6388" w:rsidRPr="009A3DA8" w:rsidRDefault="009F6388" w:rsidP="009A3D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представление о том, какие бывают музеи, познакомиться с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тарбагатайским</w:t>
      </w:r>
      <w:proofErr w:type="spellEnd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музеем </w:t>
      </w:r>
      <w:proofErr w:type="spellStart"/>
      <w:r w:rsidRPr="009A3DA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семейских</w:t>
      </w:r>
      <w:proofErr w:type="spellEnd"/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Не менее важным условием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патриотического</w:t>
      </w:r>
      <w:r w:rsidRPr="009A3DA8">
        <w:rPr>
          <w:sz w:val="28"/>
          <w:szCs w:val="28"/>
        </w:rPr>
        <w:t> воспитания детей является тесная взаимосвязь с родителями. Любовь маленького ребёнк</w:t>
      </w:r>
      <w:proofErr w:type="gramStart"/>
      <w:r w:rsidRPr="009A3DA8">
        <w:rPr>
          <w:sz w:val="28"/>
          <w:szCs w:val="28"/>
        </w:rPr>
        <w:t>а-</w:t>
      </w:r>
      <w:proofErr w:type="gramEnd"/>
      <w:r w:rsidRPr="009A3DA8">
        <w:rPr>
          <w:sz w:val="28"/>
          <w:szCs w:val="28"/>
        </w:rPr>
        <w:t>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дошкольника</w:t>
      </w:r>
      <w:r w:rsidRPr="009A3DA8">
        <w:rPr>
          <w:sz w:val="28"/>
          <w:szCs w:val="28"/>
        </w:rPr>
        <w:t> к Родине начинается с отношения к самым близким людям – отцу, матери, бабушке, дедушке, любви к своему дому. В работе с семьёй опираемся на родителей не только как на помощников детского сада, но и как на равноправных участников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формирования детской личности</w:t>
      </w:r>
      <w:r w:rsidRPr="009A3DA8">
        <w:rPr>
          <w:sz w:val="28"/>
          <w:szCs w:val="28"/>
        </w:rPr>
        <w:t>. Взаимодействие с родителями способствует бережному отношению к традициям, сохранению вертикальных семейных связей.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 xml:space="preserve">В настоящее время эта работа актуальна и особенно трудна. Она требует большого такта и терпения от </w:t>
      </w:r>
      <w:r w:rsidR="00B7129D" w:rsidRPr="009A3DA8">
        <w:rPr>
          <w:sz w:val="28"/>
          <w:szCs w:val="28"/>
        </w:rPr>
        <w:t>педагогов</w:t>
      </w:r>
      <w:r w:rsidRPr="009A3DA8">
        <w:rPr>
          <w:sz w:val="28"/>
          <w:szCs w:val="28"/>
        </w:rPr>
        <w:t>, т. к. в молодых семьях вопросы воспитания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патриотизма</w:t>
      </w:r>
      <w:r w:rsidRPr="009A3DA8">
        <w:rPr>
          <w:sz w:val="28"/>
          <w:szCs w:val="28"/>
        </w:rPr>
        <w:t>, гражданственности не считаются важными и зачастую вызывают лишь недоумение.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В работе с родителями используем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разнообразные формы</w:t>
      </w:r>
      <w:r w:rsidRPr="009A3DA8">
        <w:rPr>
          <w:sz w:val="28"/>
          <w:szCs w:val="28"/>
        </w:rPr>
        <w:t>: посиделки, конкурсы, выставки, игровые программы, развлечении.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>Любовь к Родине не может быть созерцательной.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Чувство</w:t>
      </w:r>
      <w:r w:rsidRPr="009A3DA8">
        <w:rPr>
          <w:sz w:val="28"/>
          <w:szCs w:val="28"/>
        </w:rPr>
        <w:t> родины должно проявляться у ребёнка в активной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форме</w:t>
      </w:r>
      <w:r w:rsidRPr="009A3DA8">
        <w:rPr>
          <w:sz w:val="28"/>
          <w:szCs w:val="28"/>
        </w:rPr>
        <w:t>. Это помогает переосмысливать свои полученные знания о Родине, выражать своё отношение к ней.</w:t>
      </w:r>
    </w:p>
    <w:p w:rsidR="00BF5C25" w:rsidRPr="009A3DA8" w:rsidRDefault="00BF5C25" w:rsidP="009A3DA8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9A3DA8">
        <w:rPr>
          <w:sz w:val="28"/>
          <w:szCs w:val="28"/>
        </w:rPr>
        <w:t xml:space="preserve">Дети наше будущее. Важно своевременно научить их любить и беречь всё, что создано старшим поколением. И поэтому, я надеюсь, что наша работа </w:t>
      </w:r>
      <w:r w:rsidRPr="009A3DA8">
        <w:rPr>
          <w:sz w:val="28"/>
          <w:szCs w:val="28"/>
        </w:rPr>
        <w:lastRenderedPageBreak/>
        <w:t>позволяет с ранних лет впитывать народные традиции, </w:t>
      </w:r>
      <w:r w:rsidRPr="009A3DA8">
        <w:rPr>
          <w:rStyle w:val="a4"/>
          <w:b w:val="0"/>
          <w:sz w:val="28"/>
          <w:szCs w:val="28"/>
          <w:bdr w:val="none" w:sz="0" w:space="0" w:color="auto" w:frame="1"/>
        </w:rPr>
        <w:t>чувство</w:t>
      </w:r>
      <w:r w:rsidRPr="009A3DA8">
        <w:rPr>
          <w:sz w:val="28"/>
          <w:szCs w:val="28"/>
        </w:rPr>
        <w:t> гордости за свою малую Родину.</w:t>
      </w:r>
    </w:p>
    <w:p w:rsidR="00846229" w:rsidRPr="002144F5" w:rsidRDefault="00846229" w:rsidP="002144F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6229" w:rsidRPr="002144F5" w:rsidSect="0084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73CDF"/>
    <w:multiLevelType w:val="multilevel"/>
    <w:tmpl w:val="1D52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5C25"/>
    <w:rsid w:val="00080CA0"/>
    <w:rsid w:val="002144F5"/>
    <w:rsid w:val="00846229"/>
    <w:rsid w:val="009A3DA8"/>
    <w:rsid w:val="009F6388"/>
    <w:rsid w:val="00B7129D"/>
    <w:rsid w:val="00BF5C25"/>
    <w:rsid w:val="00EE6633"/>
    <w:rsid w:val="00F56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BF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F5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5C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3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Воронин</dc:creator>
  <cp:lastModifiedBy>dom</cp:lastModifiedBy>
  <cp:revision>2</cp:revision>
  <dcterms:created xsi:type="dcterms:W3CDTF">2020-08-21T05:05:00Z</dcterms:created>
  <dcterms:modified xsi:type="dcterms:W3CDTF">2020-08-21T05:05:00Z</dcterms:modified>
</cp:coreProperties>
</file>