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Как осуществить переход на новый учебный год?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0" w:name="Какосуществитьпереходнановыйучебныйгод"/>
      <w:bookmarkEnd w:id="0"/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Как осуществить переход на новый учебный год?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раво осуществлять переход на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новый учебный год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по умолчанию предоставлено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Администратору системы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в школе.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С 1 апреля в разделе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Планировани</w:t>
      </w:r>
      <w:proofErr w:type="gramStart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е-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&gt;Учебный год и периоды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становится активной кнопка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Формирование следующего года.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Нажимать эту кнопку можно уже в апреле. Тот факт, что в системе приступили к формированию данных будущего года, не помешает в текущем году вести электронные журналы, выставлять итоговые отметки и т.д. Все разделы системы будут доступны до того момента, пока не будет полностью завершена процедура закрытия учебного года. «Будущие» данные не отображаются в текущем учебном году и не влияют на отчёты.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Таким образом, начиная с 1 апреля, Администратор сможет: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редактировать Учебный план, Профили, Нагрузки для нового учебного года;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формировать списки классов и получать отчёты о наполняемости классов для нового учебного года;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приступать к созданию расписания для нового учебного года.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Внимание!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Календарно-тематическое планирование (КТП) переносится в будущий учебный год сразу же после нажатия кнопки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Формирование следующего года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 Учителя не должны изменять КТП в текущем (закрываемом) году, иначе эти изменения не попадут в новый год.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Что проверить перед формированием следующего года</w:t>
      </w:r>
      <w:proofErr w:type="gramStart"/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еред тем как нажать кнопку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Формирование следующего года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 рекомендуется просмотреть список сотрудников и убедиться, что сотрудники, которые уже не работают в школе, имеют статус "Уволенный" (См. </w:t>
      </w:r>
      <w:hyperlink r:id="rId4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Увольнение сотрудников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). Такие сотрудники не будут скопированы в будущий учебный год.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См. </w:t>
      </w:r>
      <w:hyperlink r:id="rId5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Какая информация копируется в новый учебный год?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Шаги формирования следующего года </w:t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1.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Для начала процедуры закрытия учебного года Администратору необходимо перейти в раздел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Планировани</w:t>
      </w:r>
      <w:proofErr w:type="gramStart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е-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&gt;Учебный год и периоды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и нажать кнопку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Формирование следующего года.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8096250" cy="4410075"/>
            <wp:effectExtent l="19050" t="0" r="0" b="0"/>
            <wp:docPr id="1" name="Рисунок 1" descr="cl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После нажатия кнопки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Формирование следующего года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интерфейс системы будет разделен на две части: будущий учебный год и текущий учебный год.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Для переключения между текущим и будущим учебным годом удобно использовать закладки с соответствующими названиями учебных годов в шапке страницы. До окончательного закрытия учебного года можно будет беспрепятственно перемещаться между годами.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8785"/>
      </w:tblGrid>
      <w:tr w:rsidR="009820A0" w:rsidRPr="009820A0" w:rsidTr="009820A0">
        <w:trPr>
          <w:tblCellSpacing w:w="0" w:type="dxa"/>
        </w:trPr>
        <w:tc>
          <w:tcPr>
            <w:tcW w:w="57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8785"/>
      </w:tblGrid>
      <w:tr w:rsidR="009820A0" w:rsidRPr="009820A0" w:rsidTr="009820A0">
        <w:trPr>
          <w:tblCellSpacing w:w="0" w:type="dxa"/>
        </w:trPr>
        <w:tc>
          <w:tcPr>
            <w:tcW w:w="57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Если активен будущий год, то интерфейс будет выглядеть так: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8785"/>
      </w:tblGrid>
      <w:tr w:rsidR="009820A0" w:rsidRPr="009820A0" w:rsidTr="009820A0">
        <w:trPr>
          <w:tblCellSpacing w:w="0" w:type="dxa"/>
        </w:trPr>
        <w:tc>
          <w:tcPr>
            <w:tcW w:w="57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i/>
          <w:i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7181850" cy="752475"/>
            <wp:effectExtent l="19050" t="0" r="0" b="0"/>
            <wp:docPr id="2" name="Рисунок 2" descr="cl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0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8785"/>
      </w:tblGrid>
      <w:tr w:rsidR="009820A0" w:rsidRPr="009820A0" w:rsidTr="009820A0">
        <w:trPr>
          <w:tblCellSpacing w:w="0" w:type="dxa"/>
        </w:trPr>
        <w:tc>
          <w:tcPr>
            <w:tcW w:w="57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- и синий переключатель «В текущий </w:t>
            </w:r>
            <w:proofErr w:type="spell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уч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.г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од</w:t>
            </w:r>
            <w:proofErr w:type="spell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» вернёт пользователя в текущий учебный год.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8785"/>
      </w:tblGrid>
      <w:tr w:rsidR="009820A0" w:rsidRPr="009820A0" w:rsidTr="009820A0">
        <w:trPr>
          <w:tblCellSpacing w:w="0" w:type="dxa"/>
        </w:trPr>
        <w:tc>
          <w:tcPr>
            <w:tcW w:w="57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   А если активен текущий год, то интерфейс будет выглядеть так: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i/>
          <w:i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7181850" cy="752475"/>
            <wp:effectExtent l="19050" t="0" r="0" b="0"/>
            <wp:docPr id="3" name="Рисунок 3" descr="cl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0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8785"/>
      </w:tblGrid>
      <w:tr w:rsidR="009820A0" w:rsidRPr="009820A0" w:rsidTr="009820A0">
        <w:trPr>
          <w:tblCellSpacing w:w="0" w:type="dxa"/>
        </w:trPr>
        <w:tc>
          <w:tcPr>
            <w:tcW w:w="57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- и малиновый переключатель «В будущий </w:t>
            </w:r>
            <w:proofErr w:type="spell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уч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.г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од</w:t>
            </w:r>
            <w:proofErr w:type="spell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» поможет пользователю перейти в «будущий» учебный год.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8785"/>
      </w:tblGrid>
      <w:tr w:rsidR="009820A0" w:rsidRPr="009820A0" w:rsidTr="009820A0">
        <w:trPr>
          <w:tblCellSpacing w:w="0" w:type="dxa"/>
        </w:trPr>
        <w:tc>
          <w:tcPr>
            <w:tcW w:w="57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2.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После нажатия кнопки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Формирование следующего года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произойдет автоматическое перемещение в будущий учебный год, в раздел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Обучение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для редактирования списка классов будущего учебного года. Классы можно удалять, добавлять, редактировать профиль и менять классного руководителя. По окончании редактирования нужно перейти в текущий учебный год (с помощью щелчка на синем переключателе "В текущий </w:t>
      </w:r>
      <w:proofErr w:type="spell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уч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.г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од</w:t>
      </w:r>
      <w:proofErr w:type="spell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") и создать приказы о выпуске и переводе учащихся на следующий год в разделе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Движение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7296150" cy="4867275"/>
            <wp:effectExtent l="19050" t="0" r="0" b="0"/>
            <wp:docPr id="4" name="Рисунок 4" descr="cl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486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Внимание! Перевод на следующий год, включая формирование выпускников и второгодников, нужно проводить в разделе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Движение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текущем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учебном году (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см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 далее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пп.3-8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). А летнее выбытие и летнее зачисление – переключившись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будущий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учебный год (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см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 далее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п.9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).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3.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Для создания документов о переводе на следующий год нужно перейти в текущий учебный год, затем в разделе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Управление-&gt;Движение учащихся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выбрать тип документа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«Перевод на следующий год»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Указать подтип документа: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для 1-8-х классов и 10-х классов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: "Обычный"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для 9-х классов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: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30"/>
        <w:gridCol w:w="210"/>
        <w:gridCol w:w="8515"/>
      </w:tblGrid>
      <w:tr w:rsidR="009820A0" w:rsidRPr="009820A0" w:rsidTr="009820A0">
        <w:trPr>
          <w:tblCellSpacing w:w="0" w:type="dxa"/>
        </w:trPr>
        <w:tc>
          <w:tcPr>
            <w:tcW w:w="63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"Завершение программы (после экзаменов)" - в случае успешного окончания 9-го класса,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30"/>
        <w:gridCol w:w="210"/>
        <w:gridCol w:w="8515"/>
      </w:tblGrid>
      <w:tr w:rsidR="009820A0" w:rsidRPr="009820A0" w:rsidTr="009820A0">
        <w:trPr>
          <w:tblCellSpacing w:w="0" w:type="dxa"/>
        </w:trPr>
        <w:tc>
          <w:tcPr>
            <w:tcW w:w="63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или "Условный перевод/выпуск" - при наличии академической задолженности (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 </w:t>
            </w:r>
            <w:hyperlink r:id="rId10" w:history="1"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>подробнее</w:t>
              </w:r>
            </w:hyperlink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),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30"/>
        <w:gridCol w:w="210"/>
        <w:gridCol w:w="8515"/>
      </w:tblGrid>
      <w:tr w:rsidR="009820A0" w:rsidRPr="009820A0" w:rsidTr="009820A0">
        <w:trPr>
          <w:tblCellSpacing w:w="0" w:type="dxa"/>
        </w:trPr>
        <w:tc>
          <w:tcPr>
            <w:tcW w:w="63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для учащихся, прикреплённых к ОО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 (если 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такие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есть): "В прикреплённые к ОО",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и нажать кнопку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обавить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7000875" cy="3181350"/>
            <wp:effectExtent l="19050" t="0" r="9525" b="0"/>
            <wp:docPr id="5" name="Рисунок 5" descr="cl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0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4.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Далее нужно ввести номер документа, дату документа, выбрать класс и класс зачисления, нажать кнопку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обавить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981825" cy="3343275"/>
            <wp:effectExtent l="19050" t="0" r="9525" b="0"/>
            <wp:docPr id="6" name="Рисунок 6" descr="cl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l0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5.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В открывшемся окне галочками отметить нужных учеников в поле «Включить в приказ» и нажать кнопку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«Добавить»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896100" cy="3314700"/>
            <wp:effectExtent l="19050" t="0" r="0" b="0"/>
            <wp:docPr id="7" name="Рисунок 7" descr="cl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0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6. 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Один документ может содержать несколько классов, для этого можно перечислить номера или даты отдельных приказов в поле "Номер документа":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7.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Аналогичным образом перевести всех учеников, которые должны быть оформлены приказами о переводе. После чего нажать кнопку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В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ернуться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8.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По аналогичной схеме создаются документы о выпускниках, второгодниках.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Выпускники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 как правило, приказы о выпуске оформляют для учащихся 11-х (12-х) классов, но если необходимо, можно создавать документы с типом «Выпускники» также для 4-х и 9-х классов.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Второгодники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 приказы с типом «Второгодники» есть возможность создавать для учеников любых классов.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53150" cy="5524500"/>
            <wp:effectExtent l="19050" t="0" r="0" b="0"/>
            <wp:docPr id="8" name="Рисунок 8" descr="cl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l0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9.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Для создания документов о летнем выбытии и зачислении необходимо перейти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будущий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учебный год (с помощью щелчка на названии будущего учебного года в шапке страницы), в раздел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Управлени</w:t>
      </w:r>
      <w:proofErr w:type="gramStart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е-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&gt;</w:t>
      </w:r>
      <w:proofErr w:type="spellStart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Движениеучащихся</w:t>
      </w:r>
      <w:proofErr w:type="spell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и воспользоваться типами документов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«Зачисление в школу»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и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«Выбытие из школы»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534025" cy="2524125"/>
            <wp:effectExtent l="19050" t="0" r="9525" b="0"/>
            <wp:docPr id="9" name="Рисунок 9" descr="cl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l0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Для документа о зачислении в конкретный класс, выберите подтип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"Все зачисленные"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476875" cy="5124450"/>
            <wp:effectExtent l="19050" t="0" r="9525" b="0"/>
            <wp:docPr id="10" name="Рисунок 10" descr="cl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l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Дата приказа о зачислении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в будущий год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может начинаться с 1 февраля. (Возможность указать такую раннюю дату полезна, например, для зачисления будущих первоклассников.)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Внимание: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какая бы ни была указана дата зачисления, в рабочих разделах системы (таких как Классный журнал, Отчёты и др.)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будущем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году учащиеся будут числиться с 1 сентября.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10.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После того, как приказами о движении будут охвачены все ученики без исключения, в интерфейсе будущего года, в разделе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Планирование-&gt;Учебный год и периоды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 будет активна кнопка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ткрыть новый год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 Нажимать её необходимо в начале сентября, когда полностью завершено летнее движение.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581650" cy="1714500"/>
            <wp:effectExtent l="19050" t="0" r="0" b="0"/>
            <wp:docPr id="11" name="Рисунок 11" descr="cl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l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ru-RU"/>
        </w:rPr>
        <w:t>Внимание!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Перед тем как нажать кнопку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ткрыть новый год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 внимательно проверьте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текущем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году: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а) документы о переводе на следующий учебный год: все учащиеся должны быть зачислены в правильные классы;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б) документы о выпускниках и второгодниках.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lastRenderedPageBreak/>
        <w:t>Затем переключитесь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будущий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учебный год и проверьте: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в) документы о летнем выбытии;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г) документы о летнем зачислении.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11.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При нажатии кнопки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ткрыть новый год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система выведет предупреждающее сообщение о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ru-RU"/>
        </w:rPr>
        <w:t>невозможности внесения изменений в данные старого года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 Если вы уверены, нажмите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«Да»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267200" cy="1381125"/>
            <wp:effectExtent l="19050" t="0" r="0" b="0"/>
            <wp:docPr id="12" name="Рисунок 12" descr="cl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l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Если не все учащиеся были переведены в новый учебный год, то система не позволит закрыть 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его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и выведет соответствующее сообщение. Необходимо будет вернуться в текущий учебный год и дополнить документы о движении. См. </w:t>
      </w:r>
      <w:hyperlink r:id="rId19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Как найти учащихся, для которых не создан документ о переводе или выпуске?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На этом процедура закрытия учебного года и открытия нового учебного года будет завершена.</w:t>
      </w:r>
      <w:r w:rsidRPr="009820A0">
        <w:rPr>
          <w:rFonts w:ascii="Helvetica" w:eastAsia="Times New Roman" w:hAnsi="Helvetica" w:cs="Helvetica"/>
          <w:b/>
          <w:bCs/>
          <w:i/>
          <w:iCs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i/>
          <w:i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12.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После того как окончательно открыт новый учебный год,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ru-RU"/>
        </w:rPr>
        <w:t>обязательно проверьте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и измените, если необходимо: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а) профили классов и классных руководителей.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б)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ru-RU"/>
        </w:rPr>
        <w:t>очень важно!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В экране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Планировани</w:t>
      </w:r>
      <w:proofErr w:type="gramStart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е-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&gt;Учебный год и периоды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" проверьте, что во всех параллелях выбран верный тип учебного периода (например, в 1-9 </w:t>
      </w:r>
      <w:proofErr w:type="spell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кл</w:t>
      </w:r>
      <w:proofErr w:type="spell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. - четверти, в 10-11 </w:t>
      </w:r>
      <w:proofErr w:type="spell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кл</w:t>
      </w:r>
      <w:proofErr w:type="spell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 - полугодия), причём по каждому профилю.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в) тип учебного плана для классов: "классический" или </w:t>
      </w:r>
      <w:hyperlink r:id="rId20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индивидуальный учебный план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г) проверьте границы учебных периодов и каникулы.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i/>
          <w:iCs/>
          <w:color w:val="000000"/>
          <w:sz w:val="20"/>
          <w:szCs w:val="20"/>
          <w:u w:val="single"/>
          <w:lang w:eastAsia="ru-RU"/>
        </w:rPr>
        <w:t>Примечание</w:t>
      </w:r>
      <w:r w:rsidRPr="009820A0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ru-RU"/>
        </w:rPr>
        <w:t>. Рекомендуемые сроки создания документов о движении при переходе на новый учебный год: </w:t>
      </w:r>
      <w:r w:rsidRPr="009820A0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Май-июнь - создаются приказы: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 переводе учеников из 1-8-х классов и 10-х классов на следующий учебный год;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об оставлении на повторное обучение (т.е. о второгодниках – это те ученики, которые имеют академические задолженности).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Середина-конец июня - создаются приказы: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 переводе учеников из 9-х в 10-е классы, либо об оставлении 9-классников на повторное обучение;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765"/>
        <w:gridCol w:w="8590"/>
      </w:tblGrid>
      <w:tr w:rsidR="009820A0" w:rsidRPr="009820A0" w:rsidTr="009820A0">
        <w:trPr>
          <w:tblCellSpacing w:w="0" w:type="dxa"/>
        </w:trPr>
        <w:tc>
          <w:tcPr>
            <w:tcW w:w="76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 выпуске учеников из 11-х классов.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765"/>
        <w:gridCol w:w="8590"/>
      </w:tblGrid>
      <w:tr w:rsidR="009820A0" w:rsidRPr="009820A0" w:rsidTr="009820A0">
        <w:trPr>
          <w:tblCellSpacing w:w="0" w:type="dxa"/>
        </w:trPr>
        <w:tc>
          <w:tcPr>
            <w:tcW w:w="76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Июнь-август - создаются приказы: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 выбытии из школы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765"/>
        <w:gridCol w:w="8590"/>
      </w:tblGrid>
      <w:tr w:rsidR="009820A0" w:rsidRPr="009820A0" w:rsidTr="009820A0">
        <w:trPr>
          <w:tblCellSpacing w:w="0" w:type="dxa"/>
        </w:trPr>
        <w:tc>
          <w:tcPr>
            <w:tcW w:w="76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 зачислении в школу.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765"/>
        <w:gridCol w:w="8590"/>
      </w:tblGrid>
      <w:tr w:rsidR="009820A0" w:rsidRPr="009820A0" w:rsidTr="009820A0">
        <w:trPr>
          <w:tblCellSpacing w:w="0" w:type="dxa"/>
        </w:trPr>
        <w:tc>
          <w:tcPr>
            <w:tcW w:w="76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Далее, в первых числах сентября должны быть изданы приказы: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75"/>
        <w:gridCol w:w="8605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 формировании 1-х классов;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32" w:type="pct"/>
        <w:tblCellSpacing w:w="0" w:type="dxa"/>
        <w:tblInd w:w="-30" w:type="dxa"/>
        <w:tblCellMar>
          <w:left w:w="0" w:type="dxa"/>
          <w:right w:w="0" w:type="dxa"/>
        </w:tblCellMar>
        <w:tblLook w:val="04A0"/>
      </w:tblPr>
      <w:tblGrid>
        <w:gridCol w:w="669"/>
        <w:gridCol w:w="668"/>
        <w:gridCol w:w="8078"/>
      </w:tblGrid>
      <w:tr w:rsidR="009820A0" w:rsidRPr="009820A0" w:rsidTr="009820A0">
        <w:trPr>
          <w:tblCellSpacing w:w="0" w:type="dxa"/>
        </w:trPr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 формировании 10-х классов.  </w:t>
            </w:r>
          </w:p>
        </w:tc>
      </w:tr>
      <w:tr w:rsidR="009820A0" w:rsidRPr="009820A0" w:rsidTr="009820A0">
        <w:tblPrEx>
          <w:shd w:val="clear" w:color="auto" w:fill="C0C0C0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0" w:type="dxa"/>
        </w:trPr>
        <w:tc>
          <w:tcPr>
            <w:tcW w:w="0" w:type="auto"/>
            <w:gridSpan w:val="3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Какая информация копируется в новый учебный год? </w:t>
            </w:r>
          </w:p>
        </w:tc>
      </w:tr>
    </w:tbl>
    <w:p w:rsidR="009820A0" w:rsidRPr="009820A0" w:rsidRDefault="009820A0" w:rsidP="009820A0">
      <w:pPr>
        <w:spacing w:after="24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После нажатия кнопки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Формирование следующего года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в новый учебный год будет скопирована следующая информация: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Учебный план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, в том числе: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9820A0" w:rsidRPr="009820A0" w:rsidTr="009820A0">
        <w:trPr>
          <w:tblCellSpacing w:w="0" w:type="dxa"/>
        </w:trPr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20"/>
        <w:gridCol w:w="210"/>
        <w:gridCol w:w="8725"/>
      </w:tblGrid>
      <w:tr w:rsidR="009820A0" w:rsidRPr="009820A0" w:rsidTr="009820A0">
        <w:trPr>
          <w:tblCellSpacing w:w="0" w:type="dxa"/>
        </w:trPr>
        <w:tc>
          <w:tcPr>
            <w:tcW w:w="42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Профили учебного плана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20"/>
        <w:gridCol w:w="210"/>
        <w:gridCol w:w="8725"/>
      </w:tblGrid>
      <w:tr w:rsidR="009820A0" w:rsidRPr="009820A0" w:rsidTr="009820A0">
        <w:trPr>
          <w:tblCellSpacing w:w="0" w:type="dxa"/>
        </w:trPr>
        <w:tc>
          <w:tcPr>
            <w:tcW w:w="42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Нагрузки по компонентам учебного плана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20"/>
        <w:gridCol w:w="210"/>
        <w:gridCol w:w="8725"/>
      </w:tblGrid>
      <w:tr w:rsidR="009820A0" w:rsidRPr="009820A0" w:rsidTr="009820A0">
        <w:trPr>
          <w:tblCellSpacing w:w="0" w:type="dxa"/>
        </w:trPr>
        <w:tc>
          <w:tcPr>
            <w:tcW w:w="42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Нагрузки в таблице учебного плана (часы в неделю)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20"/>
        <w:gridCol w:w="210"/>
        <w:gridCol w:w="8725"/>
      </w:tblGrid>
      <w:tr w:rsidR="009820A0" w:rsidRPr="009820A0" w:rsidTr="009820A0">
        <w:trPr>
          <w:tblCellSpacing w:w="0" w:type="dxa"/>
        </w:trPr>
        <w:tc>
          <w:tcPr>
            <w:tcW w:w="42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Список классов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, включая тип, профиль класса и классного руководителя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Список сотрудников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, включая личные карточки сотрудников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lastRenderedPageBreak/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Список учебных периодов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Календарь каникул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Календарь праздников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Настройки школы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Календарно-тематическое планирование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Расписание звонков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 xml:space="preserve">Формы </w:t>
            </w:r>
            <w:proofErr w:type="spell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госстатотчётности</w:t>
            </w:r>
            <w:proofErr w:type="spell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 xml:space="preserve"> ОО-1, ОО-2, ОШ-1, ОШ-2, ОШ-5, ОШ-9, 83-РИК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</w:tbl>
    <w:p w:rsidR="009820A0" w:rsidRDefault="009820A0">
      <w:r w:rsidRPr="009820A0">
        <w:rPr>
          <w:rFonts w:ascii="Helvetica" w:eastAsia="Times New Roman" w:hAnsi="Helvetica" w:cs="Helvetica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Как найти учащихся, для которых не создан приказ о переводе или выпуске? </w:t>
            </w:r>
          </w:p>
        </w:tc>
      </w:tr>
    </w:tbl>
    <w:p w:rsidR="006A1696" w:rsidRDefault="009820A0">
      <w:pPr>
        <w:rPr>
          <w:rFonts w:ascii="Helvetica" w:eastAsia="Times New Roman" w:hAnsi="Helvetica" w:cs="Helvetica"/>
          <w:color w:val="000000"/>
          <w:sz w:val="20"/>
          <w:szCs w:val="20"/>
          <w:lang w:val="en-US" w:eastAsia="ru-RU"/>
        </w:rPr>
      </w:pPr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667500" cy="3409950"/>
            <wp:effectExtent l="19050" t="0" r="0" b="0"/>
            <wp:docPr id="25" name="Рисунок 25" descr="nonenrol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onenrolled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Сообщение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Ещё не все учащиеся переведены либо выпущены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 говорит о том, что не все учащиеся охвачены документами о движении.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Перейдите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текущий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(старый) учебный год. В разделе "Движение учащихся" нужно очень внимательно последовательно открыть все документы о переводе (обязательно! проверить документы с подтипами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обычный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",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завершение программы (после экзамена)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",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условный перевод/выпуск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",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прикрепленные к ОО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"), а также о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выпускниках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Для каждого подтипа, последовательно открывайте каждый документ и нажимайте кнопку "Добавить". Если все документы созданы, будет выдано соответствующее сообщение. Если кто-то из учащихся забыт, система выдаст список учащихся, доступных для добавления в приказ. </w:t>
      </w:r>
    </w:p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Формирование списка классов в следующем учебном году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 этом экране можно редактировать список классов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будущего учебного года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 Классы можно удалять, добавлять, редактировать тип, профиль и менять классного руководителя: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7296150" cy="4867275"/>
            <wp:effectExtent l="19050" t="0" r="0" b="0"/>
            <wp:docPr id="27" name="Рисунок 27" descr="cl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l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486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 xml:space="preserve">Эти «будущие» классы не отражаются в списке классов в текущем учебном 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году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и не влияют ни на 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какие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отчёты. По сути, это условные классы.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«Будущие» классы будут использоваться в летнем движении, включая все типы движения. Классы, в которые уже переведены учащиеся на будущий год, удалить нельзя.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Можно ли изменить эти данные в дальнейшем?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Сменить 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классного руководителя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можно будет в любой момент после создания нового учебного года.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Сменить 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профиль 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у класса вы также можете после создания нового учебного года, но только до тех пор, пока в данном классе не 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выставлено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ни одной итоговой отметки.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9820A0" w:rsidRPr="009820A0" w:rsidTr="009820A0">
        <w:trPr>
          <w:tblCellSpacing w:w="0" w:type="dxa"/>
        </w:trPr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Default="009820A0">
      <w:pPr>
        <w:rPr>
          <w:rFonts w:ascii="Helvetica" w:eastAsia="Times New Roman" w:hAnsi="Helvetica" w:cs="Helvetica"/>
          <w:color w:val="000000"/>
          <w:sz w:val="20"/>
          <w:szCs w:val="20"/>
          <w:lang w:val="en-US"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Что делать после того, как утверждён список классов будущего года? </w:t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Когда будет утверждён список классов, вернитесь в текущий учебный год и создайте приказы о выпуске и переводе учащихся на следующий год в разделе "Движение".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А затем перейдите в будущий год и создайте приказы о летнем выбытии и зачислении. </w:t>
      </w:r>
    </w:p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Книга движения учащихся (при закрытии учебного года)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1" w:name="Книгадвиженияучащихся"/>
      <w:bookmarkEnd w:id="1"/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Книга движения учащихся (при закрытии учебного года)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Перед тем как создавать приказы о переводе учащихся на новый учебный год, необходимо утвердить </w:t>
      </w:r>
      <w:hyperlink r:id="rId22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список классов в будущем году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lastRenderedPageBreak/>
        <w:t>После этого вам необходимо переключиться в текущий учебный год и перейти в раздел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"Движение"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(на иллюстрации текущим является 2014/15 год):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7000875" cy="3181350"/>
            <wp:effectExtent l="19050" t="0" r="9525" b="0"/>
            <wp:docPr id="29" name="Рисунок 29" descr="cl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l0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Здесь можно создавать следующие типы документов о движении: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Перевод на следующий год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Второгодники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;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Выпускники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Документы с типом "Перевод на следующий год" </w:t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Для данного типа документов по умолчанию предлагается перевод на один год старше (однако можно выбрать перевод в любую старшую параллель). Необходимо выбрать один из подтипов: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обычный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- для 1-8-х и 10-х классов;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завершение программы (после экзаменов)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- для 9-классников, которые успешно завершили программу;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условный перевод/выпуск 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- для 9-классников, которые имеют академическую задолженность (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 </w:t>
            </w:r>
            <w:hyperlink r:id="rId23" w:history="1"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>подробнее</w:t>
              </w:r>
            </w:hyperlink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);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в прикреплённые к ОО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i/>
          <w:iCs/>
          <w:color w:val="000000"/>
          <w:sz w:val="20"/>
          <w:szCs w:val="20"/>
          <w:u w:val="single"/>
          <w:lang w:eastAsia="ru-RU"/>
        </w:rPr>
        <w:t>Примечание.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Категория учащихся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"Прикреплённые к ОО"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позволяет сформировать приказы о переводе для детей-инвалидов, которые учатся на дому, а также для учащихся с формой обучения "Самообразование" или "Семейное образование". Такие учащиеся не зачисляются в класс, а прикрепляются только к параллели. </w:t>
      </w:r>
      <w:hyperlink r:id="rId24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Более подробно о категории "Прикреплённые к ОО".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Документы с типом "Второгодники"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Оставить на второй год в системе можно учащихся любых классов, номер параллели сохраняется.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Последовательно добавляя учеников, можно включить в один документ всех учеников, остающихся на второй год по всем классам.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Документы с типом "Выпускники" </w:t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Выпускниками можно сделать учащихся 4-х, 9-х, 11-х (12-х) классов. Точнее, эти параллели определяются из границ ступеней в разделе </w:t>
      </w:r>
      <w:hyperlink r:id="rId25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"Настройки школы"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Необходимо выбрать один из подтипов: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обычный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- для успешно сдавших все экзамены,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условный перевод/выпуск 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- для выпускников, имеющих академическую задолженность.</w:t>
            </w: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lastRenderedPageBreak/>
        <w:br/>
        <w:t>Для выпускников 11-х (12-х) классов необходимо выбрать, с какими документами они выпускаются, из следующего списка: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Аттестат об основном общем образовании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Аттестат о среднем (полном) общем образовании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Серебряная медаль. Аттестат о среднем (полном) общем образовании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Золотая медаль. Аттестат о среднем (полном) общем образовании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Без аттестата о среднем (полном) общем образовании.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285"/>
        <w:gridCol w:w="889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Свидетельство об окончании спец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.(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корр.) общеобразовательной школы VIII вида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Свидетельство об окончании спец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.(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корр.) класса образовательной организации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Для выпускников 9-х классов необходимо выбрать документ из следующего списка: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Аттестат об основном общем образовании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Аттестат об основном общем образовании особого образца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Со справкой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Свидетельство об окончании спец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.(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корр.) общеобразовательной школы VIII вида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Свидетельство об окончании спец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.(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корр.) класса образовательной организации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375"/>
        <w:gridCol w:w="8800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Default="009820A0">
      <w:pPr>
        <w:rPr>
          <w:rFonts w:ascii="Helvetica" w:eastAsia="Times New Roman" w:hAnsi="Helvetica" w:cs="Helvetica"/>
          <w:color w:val="000000"/>
          <w:sz w:val="20"/>
          <w:szCs w:val="20"/>
          <w:lang w:val="en-US"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При выпуске также можно объединить в один приказ учащихся разных классов. Например, можно создать один приказ о выпуске всех 11-х классов. </w:t>
      </w:r>
    </w:p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Переведённые, второгодники и выпускники </w:t>
            </w:r>
          </w:p>
        </w:tc>
      </w:tr>
    </w:tbl>
    <w:p w:rsidR="009820A0" w:rsidRPr="009820A0" w:rsidRDefault="009820A0"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Введите номер документа, дату документа. Затем нажмите кнопку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обавить учеников в приказ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 открывшемся окне выберите класс, откуда переводятся ученики, и класс зачисления, и нажмите кнопку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обавить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</w:p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Условно переведённые учащиеся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Бывают ситуации, когда учащиеся имеют академическую задолженность по основным предметам (например, учащийся 9 класса не сдал основной экзамен по ОГЭ). Для этого в системе "Сетевой Город. Образование" предусмотрена возможность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условного перевода в следующий класс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либо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условного выпуска из школы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Эта возможность позволяет всей школе начать работать в системе "СГО" в следующем учебном году, не дожидаясь, пока такие отдельные ученики пересдадут те предметы, по которым они не успевали. (Согласно статье 58 </w:t>
      </w:r>
      <w:hyperlink r:id="rId26" w:tgtFrame="_blank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Федерального закона №273 "Об образовании"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 пересдача академической задолженности возможна в течение всего следующего учебного года, на практике обычно пересдача происходит осенью.)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По окончании учебного года необходимо выставить в системе "СГО" итоговые отметки. В случае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если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в графах "Экзамен" и "Итог"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ученики имеют "двойки" по основным предметам, то для этих учеников в экране "Книга движения учащихся":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Чтобы сделать условный перевод на следующий год: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9820A0" w:rsidRPr="009820A0" w:rsidTr="009820A0">
        <w:trPr>
          <w:tblCellSpacing w:w="0" w:type="dxa"/>
        </w:trPr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9175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для типа приказа "Перевод на следующий год" нужно выбрать подтип "Условный перевод/выпуск".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9175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Чтобы сделать условный выпуск: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9820A0" w:rsidRPr="009820A0" w:rsidTr="009820A0">
        <w:trPr>
          <w:tblCellSpacing w:w="0" w:type="dxa"/>
        </w:trPr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9175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для типа приказа "Выпускники" нужно выбрать подтип "Условный перевод/выпуск".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0"/>
        <w:gridCol w:w="9175"/>
      </w:tblGrid>
      <w:tr w:rsidR="009820A0" w:rsidRPr="009820A0" w:rsidTr="009820A0">
        <w:trPr>
          <w:tblCellSpacing w:w="0" w:type="dxa"/>
        </w:trPr>
        <w:tc>
          <w:tcPr>
            <w:tcW w:w="18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У каждого учащегося, включённого в такие приказы, существует поле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Дата ликвидации задолженности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". Это поле не только хранит саму дату, но и является признаком - пересдал ученик академическую задолженность (если оно заполнено) или пока не пересдавал (если оно пустое).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010275" cy="2952750"/>
            <wp:effectExtent l="19050" t="0" r="9525" b="0"/>
            <wp:docPr id="31" name="Рисунок 31" descr="datalik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atalikv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Особенности учащихся, которые переведены на следующий год условно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Е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сли ученик пока не пересдавал свою академическую задолженность (т.е. поле "Дата ликвидации задолженности" у него пустое), то: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в новом учебном году этому ученику в системе "СГО" можно ставить отметки и посещаемость, зачислять в подгруппы по предметам и др.;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если ученик не переведён </w:t>
            </w:r>
            <w:hyperlink r:id="rId28" w:anchor="notsucceeded" w:history="1"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>на параллель ниже с подтипом "</w:t>
              </w:r>
              <w:proofErr w:type="spellStart"/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>Несдача</w:t>
              </w:r>
              <w:proofErr w:type="spellEnd"/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 xml:space="preserve"> акад</w:t>
              </w:r>
              <w:proofErr w:type="gramStart"/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>.з</w:t>
              </w:r>
              <w:proofErr w:type="gramEnd"/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>адолженности"</w:t>
              </w:r>
            </w:hyperlink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, то в новом учебном году этому ученику можно оформлять любое движение, за исключением: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30"/>
        <w:gridCol w:w="8725"/>
      </w:tblGrid>
      <w:tr w:rsidR="009820A0" w:rsidRPr="009820A0" w:rsidTr="009820A0">
        <w:trPr>
          <w:tblCellSpacing w:w="0" w:type="dxa"/>
        </w:trPr>
        <w:tc>
          <w:tcPr>
            <w:tcW w:w="63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а) перевода из класса в кла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сс в пр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еделах учебного года,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30"/>
        <w:gridCol w:w="8725"/>
      </w:tblGrid>
      <w:tr w:rsidR="009820A0" w:rsidRPr="009820A0" w:rsidTr="009820A0">
        <w:trPr>
          <w:tblCellSpacing w:w="0" w:type="dxa"/>
        </w:trPr>
        <w:tc>
          <w:tcPr>
            <w:tcW w:w="63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б) перевода на будущий учебный год.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30"/>
        <w:gridCol w:w="8725"/>
      </w:tblGrid>
      <w:tr w:rsidR="009820A0" w:rsidRPr="009820A0" w:rsidTr="009820A0">
        <w:trPr>
          <w:tblCellSpacing w:w="0" w:type="dxa"/>
        </w:trPr>
        <w:tc>
          <w:tcPr>
            <w:tcW w:w="63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вместе с тем, в закрытом учебном году есть возможность этому ученику исправить (!) итоговые отметки 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u w:val="single"/>
                <w:lang w:eastAsia="ru-RU"/>
              </w:rPr>
              <w:t>только в графах "Экзамен" и "Итог"</w:t>
            </w: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Default="009820A0">
      <w:pPr>
        <w:rPr>
          <w:rFonts w:ascii="Helvetica" w:eastAsia="Times New Roman" w:hAnsi="Helvetica" w:cs="Helvetica"/>
          <w:color w:val="000000"/>
          <w:sz w:val="20"/>
          <w:szCs w:val="20"/>
          <w:lang w:val="en-US"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Внимание!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В закрытом учебном году можно только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исправить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 итоговые отметки для "условно 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переведённых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". Если итоговые отметки не были выставлены до закрытия учебного года, - то даже если ученик участвует в приказе об условном переводе, выставить ему какие-либо отметки в закрытом учебном году уже невозможно.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Если учащийся успешно пересдал академическую задолженность </w:t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1)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предыдущем (закрытом)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учебном году исправьте ученику итоговые отметки в графах "Экзамен" и "Итог", как сказано выше.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2)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предыдущем (закрытом)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учебном году в разделе "Движение учащихся" найдите уже созданный приказ об условном переводе и заполните в нём поле "Дата ликвидации задолженности".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 результате ученик останется в том же классе, в который раньше был переведён условно, причём пропадёт возможность редактировать его итоговые отметки в закрытом учебном году.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Что делать, если "Дата ликвидации задолженности" была проставлена раньше? Возможность исправления отметок закрылась...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В этом случае в приказе об условном переводе нужно стереть "Дату ликвидации задолженности", затем исправить итоговые отметки, затем снова вписать "Дату ликвидации задолженности".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bookmarkStart w:id="2" w:name="notsucceeded"/>
      <w:bookmarkEnd w:id="2"/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Если учащийся не смог успешно пересдать академическую задолженность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 этом случае нужно в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новом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учебном году создать приказ с типом "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Перевод из класса в класс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" с подтипом "</w:t>
      </w:r>
      <w:proofErr w:type="spellStart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Несдача</w:t>
      </w:r>
      <w:proofErr w:type="spell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 xml:space="preserve"> акад</w:t>
      </w:r>
      <w:proofErr w:type="gramStart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.з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адолженности (второгодники)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". При этом система предлагает перевести только в классы на одну параллель ниже, чем текущий класс ученика. В результате те отметки, которые были связаны с учеником 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этом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классе (где он начинал учёбу), остаются просто 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lastRenderedPageBreak/>
        <w:t>для истории; в списке класса ученик получает пометку "удалён" и зачисляется в новый класс; также пропадает возможность редактировать его итоговые отметки в закрытом учебном году. </w:t>
      </w:r>
    </w:p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Зачисление и выбытие в летний период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Движение в течение лета проводится после того, как сформированы </w:t>
      </w:r>
      <w:hyperlink r:id="rId29" w:history="1">
        <w:r w:rsidRPr="009820A0">
          <w:rPr>
            <w:rFonts w:ascii="Helvetica" w:eastAsia="Times New Roman" w:hAnsi="Helvetica" w:cs="Helvetica"/>
            <w:color w:val="0000FF"/>
            <w:sz w:val="20"/>
            <w:u w:val="single"/>
            <w:lang w:eastAsia="ru-RU"/>
          </w:rPr>
          <w:t>приказы о переводе на следующий год, выпускниках и второгодниках</w:t>
        </w:r>
      </w:hyperlink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Вам нужно переключиться в новый учебный год (верхняя часть страницы поменяет свой цвет) и перейти в раздел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"Движение"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476875" cy="5124450"/>
            <wp:effectExtent l="19050" t="0" r="9525" b="0"/>
            <wp:docPr id="33" name="Рисунок 33" descr="cl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l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Зачисление учащихся в течение лета</w:t>
      </w:r>
      <w:proofErr w:type="gramStart"/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ри создании такого документа можно выбрать один из подтипов документа: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Все зачисленные (для зачисления в конкретный класс);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Прикреплённые к ОО (см. </w:t>
            </w:r>
            <w:hyperlink r:id="rId30" w:history="1">
              <w:r w:rsidRPr="009820A0">
                <w:rPr>
                  <w:rFonts w:ascii="Helvetica" w:eastAsia="Times New Roman" w:hAnsi="Helvetica" w:cs="Helvetica"/>
                  <w:color w:val="0000FF"/>
                  <w:sz w:val="20"/>
                  <w:u w:val="single"/>
                  <w:lang w:eastAsia="ru-RU"/>
                </w:rPr>
                <w:t>подробнее о прикреплённых учащихся</w:t>
              </w:r>
            </w:hyperlink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).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Далее необходимо выбрать вариант, откуда будет добавлен ученик: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1) из прикреплённых к ОО учеников из этого (будущего) учебного года;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2) из категории "выпускники и выбывшие";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3) при помощи ручного (быстрого) ввода;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4) при помощи импорта;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5) при помощи расширенного импорта.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914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Выбытие учащихся в течение лета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</w:t>
      </w:r>
      <w:proofErr w:type="gramEnd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ри выбытии из школы в течение летнего периода, возможны два подтипа: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выбытие 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зачисленных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;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выбытие </w:t>
            </w:r>
            <w:proofErr w:type="gramStart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прикреплённых</w:t>
            </w:r>
            <w:proofErr w:type="gramEnd"/>
            <w:r w:rsidRPr="009820A0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к ОО.  </w:t>
            </w:r>
          </w:p>
        </w:tc>
      </w:tr>
    </w:tbl>
    <w:p w:rsidR="009820A0" w:rsidRPr="009820A0" w:rsidRDefault="009820A0" w:rsidP="009820A0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0"/>
        <w:gridCol w:w="210"/>
        <w:gridCol w:w="8935"/>
      </w:tblGrid>
      <w:tr w:rsidR="009820A0" w:rsidRPr="009820A0" w:rsidTr="009820A0">
        <w:trPr>
          <w:tblCellSpacing w:w="0" w:type="dxa"/>
        </w:trPr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dxa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20A0" w:rsidRDefault="009820A0">
      <w:pPr>
        <w:rPr>
          <w:rFonts w:ascii="Helvetica" w:eastAsia="Times New Roman" w:hAnsi="Helvetica" w:cs="Helvetica"/>
          <w:color w:val="000000"/>
          <w:sz w:val="20"/>
          <w:szCs w:val="20"/>
          <w:lang w:val="en-US" w:eastAsia="ru-RU"/>
        </w:rPr>
      </w:pP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Летнее выбытие можно делать только с теми учениками, которые участвуют в документах о Переводе на следующий год и Второгодниках. Если таковых нет, то выводится текст «Нет доступных для выбытия учащихся».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При выбытии указывается класс из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будущего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учебного года. </w:t>
      </w:r>
    </w:p>
    <w:tbl>
      <w:tblPr>
        <w:tblW w:w="5000" w:type="pct"/>
        <w:tblCellSpacing w:w="0" w:type="dxa"/>
        <w:shd w:val="clear" w:color="auto" w:fill="C0C0C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9820A0" w:rsidRPr="009820A0" w:rsidTr="009820A0">
        <w:trPr>
          <w:tblCellSpacing w:w="0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9820A0" w:rsidRPr="009820A0" w:rsidRDefault="009820A0" w:rsidP="00982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0A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Добавление учеников в приказ </w:t>
            </w:r>
          </w:p>
        </w:tc>
      </w:tr>
    </w:tbl>
    <w:p w:rsidR="009820A0" w:rsidRPr="009820A0" w:rsidRDefault="009820A0">
      <w:r w:rsidRPr="009820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Для добавления в приказ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поставьте галочки слева от фамилий нужных учеников и нажмите кнопку</w:t>
      </w:r>
      <w:proofErr w:type="gramStart"/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Д</w:t>
      </w:r>
      <w:proofErr w:type="gramEnd"/>
      <w:r w:rsidRPr="009820A0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обавить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u w:val="single"/>
          <w:lang w:eastAsia="ru-RU"/>
        </w:rPr>
        <w:t>При редактировании уже созданного приказа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 </w:t>
      </w:r>
      <w:r w:rsidRPr="009820A0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>вы можете отредактировать на этом экране: Аттестат (для выпускников), Причину и место выбытия (для выпускников и выбывших). </w:t>
      </w:r>
    </w:p>
    <w:sectPr w:rsidR="009820A0" w:rsidRPr="009820A0" w:rsidSect="006A1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0A0"/>
    <w:rsid w:val="006A1696"/>
    <w:rsid w:val="00982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20A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8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20A0"/>
    <w:rPr>
      <w:rFonts w:ascii="Tahoma" w:hAnsi="Tahoma" w:cs="Tahoma"/>
      <w:sz w:val="16"/>
      <w:szCs w:val="16"/>
    </w:rPr>
  </w:style>
  <w:style w:type="character" w:customStyle="1" w:styleId="weblink">
    <w:name w:val="weblink"/>
    <w:basedOn w:val="a0"/>
    <w:rsid w:val="009820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www.rg.ru/2012/12/30/obrazovanie-dok.html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javascript:parent.reDisplay('2.1.5',1,0)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hyperlink" Target="javascript:parent.reDisplay('3.2.2.2',1,0)" TargetMode="External"/><Relationship Id="rId29" Type="http://schemas.openxmlformats.org/officeDocument/2006/relationships/hyperlink" Target="javascript:parent.reDisplay('2.5.5',1,0)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hyperlink" Target="javascript:parent.reDisplay('2.2.15',1,0)" TargetMode="External"/><Relationship Id="rId32" Type="http://schemas.openxmlformats.org/officeDocument/2006/relationships/theme" Target="theme/theme1.xml"/><Relationship Id="rId5" Type="http://schemas.openxmlformats.org/officeDocument/2006/relationships/hyperlink" Target="javascript:parent.reDisplay('2.5.2',1,0)" TargetMode="External"/><Relationship Id="rId15" Type="http://schemas.openxmlformats.org/officeDocument/2006/relationships/image" Target="media/image9.png"/><Relationship Id="rId23" Type="http://schemas.openxmlformats.org/officeDocument/2006/relationships/hyperlink" Target="javascript:parent.reDisplay('2.5.7',1,0)" TargetMode="External"/><Relationship Id="rId28" Type="http://schemas.openxmlformats.org/officeDocument/2006/relationships/hyperlink" Target="https://deti.obr03.ru/Help/yearmovebookusl.htm" TargetMode="External"/><Relationship Id="rId10" Type="http://schemas.openxmlformats.org/officeDocument/2006/relationships/hyperlink" Target="javascript:parent.reDisplay('2.5.7',1,0)" TargetMode="External"/><Relationship Id="rId19" Type="http://schemas.openxmlformats.org/officeDocument/2006/relationships/hyperlink" Target="javascript:parent.reDisplay('2.5.3',1,0)" TargetMode="External"/><Relationship Id="rId31" Type="http://schemas.openxmlformats.org/officeDocument/2006/relationships/fontTable" Target="fontTable.xml"/><Relationship Id="rId4" Type="http://schemas.openxmlformats.org/officeDocument/2006/relationships/hyperlink" Target="javascript:parent.reDisplay('2.2.6',1,0)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javascript:parent.reDisplay('2.5.4',1,0)" TargetMode="External"/><Relationship Id="rId27" Type="http://schemas.openxmlformats.org/officeDocument/2006/relationships/image" Target="media/image14.png"/><Relationship Id="rId30" Type="http://schemas.openxmlformats.org/officeDocument/2006/relationships/hyperlink" Target="javascript:parent.reDisplay('2.2.15',1,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3065</Words>
  <Characters>17475</Characters>
  <Application>Microsoft Office Word</Application>
  <DocSecurity>0</DocSecurity>
  <Lines>145</Lines>
  <Paragraphs>40</Paragraphs>
  <ScaleCrop>false</ScaleCrop>
  <Company/>
  <LinksUpToDate>false</LinksUpToDate>
  <CharactersWithSpaces>20500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 evgen</dc:creator>
  <cp:lastModifiedBy>evgen evgen</cp:lastModifiedBy>
  <cp:revision>1</cp:revision>
  <dcterms:created xsi:type="dcterms:W3CDTF">2019-06-20T12:44:00Z</dcterms:created>
  <dcterms:modified xsi:type="dcterms:W3CDTF">2019-06-20T12:49:00Z</dcterms:modified>
</cp:coreProperties>
</file>